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D5FC5" w14:textId="020D732D" w:rsidR="007D0E50" w:rsidRPr="00AF39BE" w:rsidRDefault="00A4332D" w:rsidP="004C1794">
      <w:pPr>
        <w:jc w:val="right"/>
        <w:rPr>
          <w:rFonts w:asciiTheme="minorEastAsia" w:hAnsiTheme="minorEastAsia"/>
          <w:sz w:val="24"/>
          <w:szCs w:val="24"/>
        </w:rPr>
      </w:pPr>
      <w:r>
        <w:rPr>
          <w:rFonts w:asciiTheme="minorEastAsia" w:hAnsiTheme="minorEastAsia" w:hint="eastAsia"/>
          <w:sz w:val="24"/>
          <w:szCs w:val="24"/>
        </w:rPr>
        <w:t>令和</w:t>
      </w:r>
      <w:r w:rsidR="004E20F7">
        <w:rPr>
          <w:rFonts w:asciiTheme="minorEastAsia" w:hAnsiTheme="minorEastAsia" w:hint="eastAsia"/>
          <w:sz w:val="24"/>
          <w:szCs w:val="24"/>
        </w:rPr>
        <w:t>2</w:t>
      </w:r>
      <w:r w:rsidR="00CF4D05" w:rsidRPr="00AF39BE">
        <w:rPr>
          <w:rFonts w:asciiTheme="minorEastAsia" w:hAnsiTheme="minorEastAsia" w:hint="eastAsia"/>
          <w:sz w:val="24"/>
          <w:szCs w:val="24"/>
        </w:rPr>
        <w:t>年</w:t>
      </w:r>
      <w:r w:rsidR="004E20F7">
        <w:rPr>
          <w:rFonts w:asciiTheme="minorEastAsia" w:hAnsiTheme="minorEastAsia" w:hint="eastAsia"/>
          <w:sz w:val="24"/>
          <w:szCs w:val="24"/>
        </w:rPr>
        <w:t>7</w:t>
      </w:r>
      <w:r w:rsidR="00CF4D05" w:rsidRPr="00AF39BE">
        <w:rPr>
          <w:rFonts w:asciiTheme="minorEastAsia" w:hAnsiTheme="minorEastAsia" w:hint="eastAsia"/>
          <w:sz w:val="24"/>
          <w:szCs w:val="24"/>
        </w:rPr>
        <w:t>月</w:t>
      </w:r>
      <w:r w:rsidR="004E20F7">
        <w:rPr>
          <w:rFonts w:asciiTheme="minorEastAsia" w:hAnsiTheme="minorEastAsia" w:hint="eastAsia"/>
          <w:sz w:val="24"/>
          <w:szCs w:val="24"/>
        </w:rPr>
        <w:t>7</w:t>
      </w:r>
      <w:r w:rsidR="00C92283" w:rsidRPr="00AF39BE">
        <w:rPr>
          <w:rFonts w:asciiTheme="minorEastAsia" w:hAnsiTheme="minorEastAsia" w:hint="eastAsia"/>
          <w:sz w:val="24"/>
          <w:szCs w:val="24"/>
        </w:rPr>
        <w:t>日</w:t>
      </w:r>
    </w:p>
    <w:p w14:paraId="1C1FBA2C" w14:textId="77777777" w:rsidR="00B60CC6" w:rsidRPr="00AF39BE" w:rsidRDefault="00EF34B5" w:rsidP="004C1794">
      <w:pPr>
        <w:rPr>
          <w:rFonts w:asciiTheme="minorEastAsia" w:hAnsiTheme="minorEastAsia"/>
          <w:sz w:val="24"/>
          <w:szCs w:val="24"/>
        </w:rPr>
      </w:pPr>
      <w:r w:rsidRPr="00AF39BE">
        <w:rPr>
          <w:rFonts w:asciiTheme="minorEastAsia" w:hAnsiTheme="minorEastAsia" w:hint="eastAsia"/>
          <w:bCs/>
          <w:sz w:val="24"/>
          <w:szCs w:val="24"/>
        </w:rPr>
        <w:t xml:space="preserve">保険薬局開設者 </w:t>
      </w:r>
      <w:r w:rsidR="00CF4D05" w:rsidRPr="00AF39BE">
        <w:rPr>
          <w:rFonts w:asciiTheme="minorEastAsia" w:hAnsiTheme="minorEastAsia" w:hint="eastAsia"/>
          <w:sz w:val="24"/>
          <w:szCs w:val="24"/>
        </w:rPr>
        <w:t>各位</w:t>
      </w:r>
    </w:p>
    <w:p w14:paraId="0835E6E8" w14:textId="77777777" w:rsidR="00CF4D05" w:rsidRPr="00AF39BE" w:rsidRDefault="00EF34B5" w:rsidP="004C1794">
      <w:pPr>
        <w:jc w:val="right"/>
        <w:rPr>
          <w:rFonts w:asciiTheme="minorEastAsia" w:hAnsiTheme="minorEastAsia"/>
          <w:sz w:val="24"/>
          <w:szCs w:val="24"/>
        </w:rPr>
      </w:pPr>
      <w:r w:rsidRPr="00AF39BE">
        <w:rPr>
          <w:rFonts w:asciiTheme="minorEastAsia" w:hAnsiTheme="minorEastAsia" w:hint="eastAsia"/>
          <w:sz w:val="24"/>
          <w:szCs w:val="24"/>
        </w:rPr>
        <w:t>公益社団法人</w:t>
      </w:r>
      <w:r w:rsidR="00CF4D05" w:rsidRPr="00AF39BE">
        <w:rPr>
          <w:rFonts w:asciiTheme="minorEastAsia" w:hAnsiTheme="minorEastAsia" w:hint="eastAsia"/>
          <w:sz w:val="24"/>
          <w:szCs w:val="24"/>
        </w:rPr>
        <w:t>大分県薬剤師会</w:t>
      </w:r>
    </w:p>
    <w:p w14:paraId="16E806E2" w14:textId="77777777" w:rsidR="00CF4D05" w:rsidRPr="00AF39BE" w:rsidRDefault="00CF4D05" w:rsidP="004C1794">
      <w:pPr>
        <w:jc w:val="right"/>
        <w:rPr>
          <w:rFonts w:asciiTheme="minorEastAsia" w:hAnsiTheme="minorEastAsia"/>
          <w:spacing w:val="8"/>
          <w:sz w:val="24"/>
          <w:szCs w:val="24"/>
        </w:rPr>
      </w:pPr>
      <w:r w:rsidRPr="00AF39BE">
        <w:rPr>
          <w:rFonts w:asciiTheme="minorEastAsia" w:hAnsiTheme="minorEastAsia" w:hint="eastAsia"/>
          <w:spacing w:val="8"/>
          <w:sz w:val="24"/>
          <w:szCs w:val="24"/>
        </w:rPr>
        <w:t>会</w:t>
      </w:r>
      <w:r w:rsidR="00B60CC6" w:rsidRPr="00AF39BE">
        <w:rPr>
          <w:rFonts w:asciiTheme="minorEastAsia" w:hAnsiTheme="minorEastAsia" w:hint="eastAsia"/>
          <w:spacing w:val="8"/>
          <w:sz w:val="24"/>
          <w:szCs w:val="24"/>
        </w:rPr>
        <w:t xml:space="preserve">  </w:t>
      </w:r>
      <w:r w:rsidRPr="00AF39BE">
        <w:rPr>
          <w:rFonts w:asciiTheme="minorEastAsia" w:hAnsiTheme="minorEastAsia" w:hint="eastAsia"/>
          <w:spacing w:val="8"/>
          <w:sz w:val="24"/>
          <w:szCs w:val="24"/>
        </w:rPr>
        <w:t>長　　安</w:t>
      </w:r>
      <w:r w:rsidR="00307873" w:rsidRPr="00AF39BE">
        <w:rPr>
          <w:rFonts w:asciiTheme="minorEastAsia" w:hAnsiTheme="minorEastAsia" w:hint="eastAsia"/>
          <w:spacing w:val="8"/>
          <w:sz w:val="24"/>
          <w:szCs w:val="24"/>
        </w:rPr>
        <w:t xml:space="preserve"> 東</w:t>
      </w:r>
      <w:r w:rsidRPr="00AF39BE">
        <w:rPr>
          <w:rFonts w:asciiTheme="minorEastAsia" w:hAnsiTheme="minorEastAsia" w:hint="eastAsia"/>
          <w:spacing w:val="8"/>
          <w:sz w:val="24"/>
          <w:szCs w:val="24"/>
        </w:rPr>
        <w:t xml:space="preserve">　　哲</w:t>
      </w:r>
      <w:r w:rsidR="00B60CC6" w:rsidRPr="00AF39BE">
        <w:rPr>
          <w:rFonts w:asciiTheme="minorEastAsia" w:hAnsiTheme="minorEastAsia" w:hint="eastAsia"/>
          <w:spacing w:val="8"/>
          <w:sz w:val="24"/>
          <w:szCs w:val="24"/>
        </w:rPr>
        <w:t xml:space="preserve"> </w:t>
      </w:r>
      <w:r w:rsidRPr="00AF39BE">
        <w:rPr>
          <w:rFonts w:asciiTheme="minorEastAsia" w:hAnsiTheme="minorEastAsia" w:hint="eastAsia"/>
          <w:spacing w:val="8"/>
          <w:sz w:val="24"/>
          <w:szCs w:val="24"/>
        </w:rPr>
        <w:t>也</w:t>
      </w:r>
    </w:p>
    <w:p w14:paraId="5E5CD335" w14:textId="41670787" w:rsidR="00AA5054" w:rsidRPr="008B3BA5" w:rsidRDefault="00CD108E" w:rsidP="00CA78D0">
      <w:pPr>
        <w:spacing w:beforeLines="50" w:before="180" w:afterLines="50" w:after="180" w:line="276" w:lineRule="auto"/>
        <w:jc w:val="center"/>
        <w:rPr>
          <w:rFonts w:asciiTheme="minorEastAsia" w:hAnsiTheme="minorEastAsia"/>
          <w:b/>
          <w:sz w:val="28"/>
          <w:szCs w:val="28"/>
        </w:rPr>
      </w:pPr>
      <w:r>
        <w:rPr>
          <w:rFonts w:asciiTheme="minorEastAsia" w:hAnsiTheme="minorEastAsia" w:hint="eastAsia"/>
          <w:b/>
          <w:sz w:val="28"/>
          <w:szCs w:val="28"/>
        </w:rPr>
        <w:t>施設基準の届出状況等の報告</w:t>
      </w:r>
      <w:r w:rsidR="00036515" w:rsidRPr="008B3BA5">
        <w:rPr>
          <w:rFonts w:asciiTheme="minorEastAsia" w:hAnsiTheme="minorEastAsia" w:hint="eastAsia"/>
          <w:b/>
          <w:sz w:val="28"/>
          <w:szCs w:val="28"/>
        </w:rPr>
        <w:t>について</w:t>
      </w:r>
    </w:p>
    <w:p w14:paraId="2A1F808E" w14:textId="77777777" w:rsidR="00CF4D05" w:rsidRPr="00AF39BE" w:rsidRDefault="00CF4D05" w:rsidP="00CA78D0">
      <w:pPr>
        <w:pStyle w:val="a5"/>
        <w:spacing w:line="276" w:lineRule="auto"/>
        <w:ind w:firstLineChars="100" w:firstLine="240"/>
        <w:rPr>
          <w:rFonts w:asciiTheme="minorEastAsia" w:hAnsiTheme="minorEastAsia"/>
          <w:sz w:val="24"/>
          <w:szCs w:val="24"/>
        </w:rPr>
      </w:pPr>
      <w:r w:rsidRPr="00AF39BE">
        <w:rPr>
          <w:rFonts w:asciiTheme="minorEastAsia" w:hAnsiTheme="minorEastAsia" w:hint="eastAsia"/>
          <w:sz w:val="24"/>
          <w:szCs w:val="24"/>
        </w:rPr>
        <w:t>前略、本会の運営につきましては、平素よりご理解とご協力を賜り、厚くお礼申し上げます。</w:t>
      </w:r>
    </w:p>
    <w:p w14:paraId="15939B6F" w14:textId="14C1E24D" w:rsidR="00CF4D05" w:rsidRPr="00AF39BE" w:rsidRDefault="00CF4D05" w:rsidP="00CA78D0">
      <w:pPr>
        <w:spacing w:line="276" w:lineRule="auto"/>
        <w:ind w:firstLineChars="100" w:firstLine="240"/>
        <w:rPr>
          <w:rFonts w:asciiTheme="minorEastAsia" w:hAnsiTheme="minorEastAsia"/>
          <w:sz w:val="24"/>
          <w:szCs w:val="24"/>
        </w:rPr>
      </w:pPr>
      <w:r w:rsidRPr="00AF39BE">
        <w:rPr>
          <w:rFonts w:asciiTheme="minorEastAsia" w:hAnsiTheme="minorEastAsia" w:hint="eastAsia"/>
          <w:sz w:val="24"/>
          <w:szCs w:val="24"/>
        </w:rPr>
        <w:t>さて、</w:t>
      </w:r>
      <w:r w:rsidR="00CD108E">
        <w:rPr>
          <w:rFonts w:asciiTheme="minorEastAsia" w:hAnsiTheme="minorEastAsia" w:hint="eastAsia"/>
          <w:sz w:val="24"/>
          <w:szCs w:val="24"/>
        </w:rPr>
        <w:t>九州厚生局より各薬局に</w:t>
      </w:r>
      <w:r w:rsidR="00CA5A34">
        <w:rPr>
          <w:rFonts w:asciiTheme="minorEastAsia" w:hAnsiTheme="minorEastAsia" w:hint="eastAsia"/>
          <w:sz w:val="24"/>
          <w:szCs w:val="24"/>
        </w:rPr>
        <w:t>施設基準の届出状況等の報告について</w:t>
      </w:r>
      <w:r w:rsidR="00CD108E">
        <w:rPr>
          <w:rFonts w:asciiTheme="minorEastAsia" w:hAnsiTheme="minorEastAsia" w:hint="eastAsia"/>
          <w:sz w:val="24"/>
          <w:szCs w:val="24"/>
        </w:rPr>
        <w:t>通知がありましたとおり、令和2年7月1日現在で</w:t>
      </w:r>
      <w:r w:rsidR="00CA5A34">
        <w:rPr>
          <w:rFonts w:asciiTheme="minorEastAsia" w:hAnsiTheme="minorEastAsia" w:hint="eastAsia"/>
          <w:sz w:val="24"/>
          <w:szCs w:val="24"/>
        </w:rPr>
        <w:t>の</w:t>
      </w:r>
      <w:r w:rsidR="00CD108E">
        <w:rPr>
          <w:rFonts w:asciiTheme="minorEastAsia" w:hAnsiTheme="minorEastAsia" w:hint="eastAsia"/>
          <w:sz w:val="24"/>
          <w:szCs w:val="24"/>
        </w:rPr>
        <w:t>施設基準の適合性について報告書の提出</w:t>
      </w:r>
      <w:r w:rsidR="00C92283">
        <w:rPr>
          <w:rFonts w:asciiTheme="minorEastAsia" w:hAnsiTheme="minorEastAsia" w:hint="eastAsia"/>
          <w:sz w:val="24"/>
          <w:szCs w:val="24"/>
        </w:rPr>
        <w:t>をおこなう必要があります。</w:t>
      </w:r>
    </w:p>
    <w:p w14:paraId="242BED21" w14:textId="77777777" w:rsidR="004C1794" w:rsidRDefault="00A8365A" w:rsidP="00CA78D0">
      <w:pPr>
        <w:spacing w:line="276" w:lineRule="auto"/>
        <w:rPr>
          <w:rFonts w:asciiTheme="minorEastAsia" w:hAnsiTheme="minorEastAsia"/>
          <w:b/>
          <w:sz w:val="24"/>
          <w:szCs w:val="24"/>
        </w:rPr>
      </w:pPr>
      <w:r w:rsidRPr="00AF39BE">
        <w:rPr>
          <w:rFonts w:asciiTheme="minorEastAsia" w:hAnsiTheme="minorEastAsia" w:hint="eastAsia"/>
          <w:sz w:val="24"/>
          <w:szCs w:val="24"/>
        </w:rPr>
        <w:t xml:space="preserve">　</w:t>
      </w:r>
      <w:r w:rsidR="00C92283" w:rsidRPr="00267BEA">
        <w:rPr>
          <w:rFonts w:asciiTheme="minorEastAsia" w:hAnsiTheme="minorEastAsia" w:hint="eastAsia"/>
          <w:sz w:val="24"/>
          <w:szCs w:val="24"/>
          <w:u w:val="wave"/>
        </w:rPr>
        <w:t>まだ提出されていない薬局は</w:t>
      </w:r>
      <w:r w:rsidR="00CA5A34">
        <w:rPr>
          <w:rFonts w:asciiTheme="minorEastAsia" w:hAnsiTheme="minorEastAsia" w:hint="eastAsia"/>
          <w:sz w:val="24"/>
          <w:szCs w:val="24"/>
        </w:rPr>
        <w:t>、</w:t>
      </w:r>
      <w:r w:rsidR="00A20170">
        <w:rPr>
          <w:rFonts w:asciiTheme="minorEastAsia" w:hAnsiTheme="minorEastAsia" w:hint="eastAsia"/>
          <w:sz w:val="24"/>
          <w:szCs w:val="24"/>
        </w:rPr>
        <w:t>下記のとおり</w:t>
      </w:r>
      <w:r w:rsidR="00CA5A34">
        <w:rPr>
          <w:rFonts w:asciiTheme="minorEastAsia" w:hAnsiTheme="minorEastAsia" w:hint="eastAsia"/>
          <w:sz w:val="24"/>
          <w:szCs w:val="24"/>
        </w:rPr>
        <w:t>報告書をダウンロード</w:t>
      </w:r>
      <w:r w:rsidR="00A20170">
        <w:rPr>
          <w:rFonts w:asciiTheme="minorEastAsia" w:hAnsiTheme="minorEastAsia" w:hint="eastAsia"/>
          <w:sz w:val="24"/>
          <w:szCs w:val="24"/>
        </w:rPr>
        <w:t>し</w:t>
      </w:r>
      <w:r w:rsidR="00CA5A34">
        <w:rPr>
          <w:rFonts w:asciiTheme="minorEastAsia" w:hAnsiTheme="minorEastAsia" w:hint="eastAsia"/>
          <w:sz w:val="24"/>
          <w:szCs w:val="24"/>
        </w:rPr>
        <w:t>、</w:t>
      </w:r>
      <w:r w:rsidR="00CA5A34" w:rsidRPr="00E43085">
        <w:rPr>
          <w:rFonts w:asciiTheme="minorEastAsia" w:hAnsiTheme="minorEastAsia" w:hint="eastAsia"/>
          <w:b/>
          <w:bCs/>
          <w:sz w:val="24"/>
          <w:szCs w:val="24"/>
          <w:u w:val="single"/>
        </w:rPr>
        <w:t>令和2年7</w:t>
      </w:r>
      <w:r w:rsidR="00C92283" w:rsidRPr="00E43085">
        <w:rPr>
          <w:rFonts w:asciiTheme="minorEastAsia" w:hAnsiTheme="minorEastAsia" w:hint="eastAsia"/>
          <w:b/>
          <w:bCs/>
          <w:sz w:val="24"/>
          <w:szCs w:val="24"/>
          <w:u w:val="single"/>
        </w:rPr>
        <w:t>月</w:t>
      </w:r>
      <w:r w:rsidR="00CA5A34">
        <w:rPr>
          <w:rFonts w:asciiTheme="minorEastAsia" w:hAnsiTheme="minorEastAsia" w:hint="eastAsia"/>
          <w:b/>
          <w:sz w:val="24"/>
          <w:szCs w:val="24"/>
          <w:u w:val="single"/>
        </w:rPr>
        <w:t>31</w:t>
      </w:r>
      <w:r w:rsidR="00C92283" w:rsidRPr="007B6737">
        <w:rPr>
          <w:rFonts w:asciiTheme="minorEastAsia" w:hAnsiTheme="minorEastAsia" w:hint="eastAsia"/>
          <w:b/>
          <w:sz w:val="24"/>
          <w:szCs w:val="24"/>
          <w:u w:val="single"/>
        </w:rPr>
        <w:t>日</w:t>
      </w:r>
      <w:r w:rsidR="00CA5A34">
        <w:rPr>
          <w:rFonts w:asciiTheme="minorEastAsia" w:hAnsiTheme="minorEastAsia" w:hint="eastAsia"/>
          <w:b/>
          <w:sz w:val="24"/>
          <w:szCs w:val="24"/>
          <w:u w:val="single"/>
        </w:rPr>
        <w:t>（金）</w:t>
      </w:r>
      <w:r w:rsidR="00C92283" w:rsidRPr="007B6737">
        <w:rPr>
          <w:rFonts w:asciiTheme="minorEastAsia" w:hAnsiTheme="minorEastAsia" w:hint="eastAsia"/>
          <w:b/>
          <w:sz w:val="24"/>
          <w:szCs w:val="24"/>
          <w:u w:val="single"/>
        </w:rPr>
        <w:t>までに</w:t>
      </w:r>
      <w:r w:rsidR="00036515" w:rsidRPr="007B6737">
        <w:rPr>
          <w:rFonts w:asciiTheme="minorEastAsia" w:hAnsiTheme="minorEastAsia" w:hint="eastAsia"/>
          <w:b/>
          <w:sz w:val="24"/>
          <w:szCs w:val="24"/>
          <w:u w:val="single"/>
        </w:rPr>
        <w:t>九州厚生局大分事務所</w:t>
      </w:r>
      <w:r w:rsidR="008A0578" w:rsidRPr="007B6737">
        <w:rPr>
          <w:rFonts w:asciiTheme="minorEastAsia" w:hAnsiTheme="minorEastAsia" w:hint="eastAsia"/>
          <w:b/>
          <w:sz w:val="24"/>
          <w:szCs w:val="24"/>
          <w:u w:val="single"/>
        </w:rPr>
        <w:t>に</w:t>
      </w:r>
      <w:r w:rsidR="00284612" w:rsidRPr="007B6737">
        <w:rPr>
          <w:rFonts w:asciiTheme="minorEastAsia" w:hAnsiTheme="minorEastAsia" w:hint="eastAsia"/>
          <w:b/>
          <w:sz w:val="24"/>
          <w:szCs w:val="24"/>
          <w:u w:val="single"/>
        </w:rPr>
        <w:t>ご</w:t>
      </w:r>
      <w:r w:rsidR="00036515" w:rsidRPr="007B6737">
        <w:rPr>
          <w:rFonts w:asciiTheme="minorEastAsia" w:hAnsiTheme="minorEastAsia" w:hint="eastAsia"/>
          <w:b/>
          <w:sz w:val="24"/>
          <w:szCs w:val="24"/>
          <w:u w:val="single"/>
        </w:rPr>
        <w:t>提出</w:t>
      </w:r>
      <w:r w:rsidR="007B6737" w:rsidRPr="007B6737">
        <w:rPr>
          <w:rFonts w:asciiTheme="minorEastAsia" w:hAnsiTheme="minorEastAsia" w:hint="eastAsia"/>
          <w:b/>
          <w:sz w:val="24"/>
          <w:szCs w:val="24"/>
          <w:u w:val="single"/>
        </w:rPr>
        <w:t>（必着）</w:t>
      </w:r>
      <w:r w:rsidR="00284612" w:rsidRPr="00C92283">
        <w:rPr>
          <w:rFonts w:asciiTheme="minorEastAsia" w:hAnsiTheme="minorEastAsia" w:hint="eastAsia"/>
          <w:b/>
          <w:sz w:val="24"/>
          <w:szCs w:val="24"/>
        </w:rPr>
        <w:t>ください。</w:t>
      </w:r>
    </w:p>
    <w:p w14:paraId="15626E9B" w14:textId="77777777" w:rsidR="00F97CA5" w:rsidRDefault="00284612" w:rsidP="00CA78D0">
      <w:pPr>
        <w:spacing w:line="276" w:lineRule="auto"/>
        <w:ind w:firstLineChars="100" w:firstLine="240"/>
        <w:rPr>
          <w:rFonts w:asciiTheme="minorEastAsia" w:hAnsiTheme="minorEastAsia"/>
          <w:sz w:val="24"/>
          <w:szCs w:val="24"/>
        </w:rPr>
      </w:pPr>
      <w:r w:rsidRPr="00AF39BE">
        <w:rPr>
          <w:rFonts w:asciiTheme="minorEastAsia" w:hAnsiTheme="minorEastAsia" w:hint="eastAsia"/>
          <w:sz w:val="24"/>
          <w:szCs w:val="24"/>
        </w:rPr>
        <w:t>本報告に関するご質問は九州厚生局大分事務所にお問い合わせいただきますようお願いいたします。</w:t>
      </w:r>
    </w:p>
    <w:p w14:paraId="5A44B7D9" w14:textId="12E2EE95" w:rsidR="00A20170" w:rsidRPr="004C1794" w:rsidRDefault="004B0A31" w:rsidP="00CA78D0">
      <w:pPr>
        <w:spacing w:line="276" w:lineRule="auto"/>
        <w:ind w:firstLineChars="100" w:firstLine="240"/>
        <w:rPr>
          <w:rFonts w:asciiTheme="minorEastAsia" w:hAnsiTheme="minorEastAsia"/>
          <w:b/>
          <w:sz w:val="24"/>
          <w:szCs w:val="24"/>
        </w:rPr>
      </w:pPr>
      <w:r w:rsidRPr="00AF39BE">
        <w:rPr>
          <w:rFonts w:asciiTheme="minorEastAsia" w:hAnsiTheme="minorEastAsia" w:hint="eastAsia"/>
          <w:sz w:val="24"/>
          <w:szCs w:val="24"/>
        </w:rPr>
        <w:t>なお、</w:t>
      </w:r>
      <w:r w:rsidR="008A0578" w:rsidRPr="00AF39BE">
        <w:rPr>
          <w:rFonts w:asciiTheme="minorEastAsia" w:hAnsiTheme="minorEastAsia" w:hint="eastAsia"/>
          <w:sz w:val="24"/>
          <w:szCs w:val="24"/>
        </w:rPr>
        <w:t>提出書類</w:t>
      </w:r>
      <w:r w:rsidR="008767F6" w:rsidRPr="00AF39BE">
        <w:rPr>
          <w:rFonts w:asciiTheme="minorEastAsia" w:hAnsiTheme="minorEastAsia" w:hint="eastAsia"/>
          <w:sz w:val="24"/>
          <w:szCs w:val="24"/>
        </w:rPr>
        <w:t>を</w:t>
      </w:r>
      <w:r w:rsidR="00284612" w:rsidRPr="00AF39BE">
        <w:rPr>
          <w:rFonts w:asciiTheme="minorEastAsia" w:hAnsiTheme="minorEastAsia" w:hint="eastAsia"/>
          <w:sz w:val="24"/>
          <w:szCs w:val="24"/>
        </w:rPr>
        <w:t>ダウンロードが</w:t>
      </w:r>
      <w:r w:rsidR="008767F6" w:rsidRPr="00AF39BE">
        <w:rPr>
          <w:rFonts w:asciiTheme="minorEastAsia" w:hAnsiTheme="minorEastAsia" w:hint="eastAsia"/>
          <w:sz w:val="24"/>
          <w:szCs w:val="24"/>
        </w:rPr>
        <w:t>できない場合</w:t>
      </w:r>
      <w:r w:rsidR="00284612" w:rsidRPr="00AF39BE">
        <w:rPr>
          <w:rFonts w:asciiTheme="minorEastAsia" w:hAnsiTheme="minorEastAsia" w:hint="eastAsia"/>
          <w:sz w:val="24"/>
          <w:szCs w:val="24"/>
        </w:rPr>
        <w:t>は</w:t>
      </w:r>
      <w:r w:rsidR="007B6737">
        <w:rPr>
          <w:rFonts w:asciiTheme="minorEastAsia" w:hAnsiTheme="minorEastAsia" w:hint="eastAsia"/>
          <w:sz w:val="24"/>
          <w:szCs w:val="24"/>
        </w:rPr>
        <w:t>、下記</w:t>
      </w:r>
      <w:r w:rsidR="00267BEA">
        <w:rPr>
          <w:rFonts w:asciiTheme="minorEastAsia" w:hAnsiTheme="minorEastAsia" w:hint="eastAsia"/>
          <w:sz w:val="24"/>
          <w:szCs w:val="24"/>
        </w:rPr>
        <w:t>ご</w:t>
      </w:r>
      <w:r w:rsidR="00284612" w:rsidRPr="00AF39BE">
        <w:rPr>
          <w:rFonts w:asciiTheme="minorEastAsia" w:hAnsiTheme="minorEastAsia" w:hint="eastAsia"/>
          <w:sz w:val="24"/>
          <w:szCs w:val="24"/>
        </w:rPr>
        <w:t>記入の上、大分県薬剤師会までFAX（０９７－５４４－１０５１）ください。</w:t>
      </w:r>
    </w:p>
    <w:p w14:paraId="392A7A82" w14:textId="77777777" w:rsidR="00284612" w:rsidRPr="00AF39BE" w:rsidRDefault="00284612" w:rsidP="00CA78D0">
      <w:pPr>
        <w:pStyle w:val="af"/>
        <w:spacing w:beforeLines="50" w:before="180" w:afterLines="50" w:after="180" w:line="276" w:lineRule="auto"/>
        <w:rPr>
          <w:rFonts w:asciiTheme="minorEastAsia" w:eastAsiaTheme="minorEastAsia" w:hAnsiTheme="minorEastAsia"/>
        </w:rPr>
      </w:pPr>
      <w:r w:rsidRPr="00AF39BE">
        <w:rPr>
          <w:rFonts w:asciiTheme="minorEastAsia" w:eastAsiaTheme="minorEastAsia" w:hAnsiTheme="minorEastAsia"/>
        </w:rPr>
        <w:t>記</w:t>
      </w:r>
    </w:p>
    <w:p w14:paraId="41BC809A" w14:textId="33995EC6" w:rsidR="00CA78D0" w:rsidRDefault="00CA78D0" w:rsidP="00CA78D0">
      <w:pPr>
        <w:rPr>
          <w:rFonts w:asciiTheme="minorEastAsia" w:hAnsiTheme="minorEastAsia"/>
          <w:b/>
          <w:bCs/>
          <w:sz w:val="24"/>
          <w:szCs w:val="24"/>
        </w:rPr>
      </w:pPr>
      <w:r w:rsidRPr="00CA78D0">
        <w:rPr>
          <w:rFonts w:asciiTheme="minorEastAsia" w:hAnsiTheme="minorEastAsia" w:hint="eastAsia"/>
          <w:b/>
          <w:bCs/>
          <w:sz w:val="24"/>
          <w:szCs w:val="24"/>
        </w:rPr>
        <w:t>提出期限：令和</w:t>
      </w:r>
      <w:r w:rsidR="00F97CA5">
        <w:rPr>
          <w:rFonts w:asciiTheme="minorEastAsia" w:hAnsiTheme="minorEastAsia" w:hint="eastAsia"/>
          <w:b/>
          <w:bCs/>
          <w:sz w:val="24"/>
          <w:szCs w:val="24"/>
        </w:rPr>
        <w:t>２</w:t>
      </w:r>
      <w:r w:rsidRPr="00CA78D0">
        <w:rPr>
          <w:rFonts w:asciiTheme="minorEastAsia" w:hAnsiTheme="minorEastAsia" w:hint="eastAsia"/>
          <w:b/>
          <w:bCs/>
          <w:sz w:val="24"/>
          <w:szCs w:val="24"/>
        </w:rPr>
        <w:t>年</w:t>
      </w:r>
      <w:r w:rsidR="00F97CA5">
        <w:rPr>
          <w:rFonts w:asciiTheme="minorEastAsia" w:hAnsiTheme="minorEastAsia" w:hint="eastAsia"/>
          <w:b/>
          <w:bCs/>
          <w:sz w:val="24"/>
          <w:szCs w:val="24"/>
        </w:rPr>
        <w:t>７</w:t>
      </w:r>
      <w:r w:rsidRPr="00CA78D0">
        <w:rPr>
          <w:rFonts w:asciiTheme="minorEastAsia" w:hAnsiTheme="minorEastAsia" w:hint="eastAsia"/>
          <w:b/>
          <w:bCs/>
          <w:sz w:val="24"/>
          <w:szCs w:val="24"/>
        </w:rPr>
        <w:t>月</w:t>
      </w:r>
      <w:r w:rsidR="00F97CA5">
        <w:rPr>
          <w:rFonts w:asciiTheme="minorEastAsia" w:hAnsiTheme="minorEastAsia" w:hint="eastAsia"/>
          <w:b/>
          <w:bCs/>
          <w:sz w:val="24"/>
          <w:szCs w:val="24"/>
        </w:rPr>
        <w:t>３１</w:t>
      </w:r>
      <w:r w:rsidRPr="00CA78D0">
        <w:rPr>
          <w:rFonts w:asciiTheme="minorEastAsia" w:hAnsiTheme="minorEastAsia" w:hint="eastAsia"/>
          <w:b/>
          <w:bCs/>
          <w:sz w:val="24"/>
          <w:szCs w:val="24"/>
        </w:rPr>
        <w:t>日（金）必着</w:t>
      </w:r>
    </w:p>
    <w:p w14:paraId="726F916E" w14:textId="77777777" w:rsidR="00CA78D0" w:rsidRPr="00CA78D0" w:rsidRDefault="00CA78D0" w:rsidP="00CA78D0">
      <w:pPr>
        <w:rPr>
          <w:rFonts w:asciiTheme="minorEastAsia" w:hAnsiTheme="minorEastAsia"/>
          <w:b/>
          <w:bCs/>
          <w:sz w:val="24"/>
          <w:szCs w:val="24"/>
        </w:rPr>
      </w:pPr>
    </w:p>
    <w:p w14:paraId="6F93707D" w14:textId="06FA22EB" w:rsidR="00CA78D0" w:rsidRPr="00CA78D0" w:rsidRDefault="00CA78D0" w:rsidP="00CA78D0">
      <w:pPr>
        <w:rPr>
          <w:rFonts w:asciiTheme="minorEastAsia" w:hAnsiTheme="minorEastAsia"/>
          <w:b/>
          <w:bCs/>
          <w:sz w:val="24"/>
          <w:szCs w:val="24"/>
        </w:rPr>
      </w:pPr>
      <w:r w:rsidRPr="00CA78D0">
        <w:rPr>
          <w:rFonts w:asciiTheme="minorEastAsia" w:hAnsiTheme="minorEastAsia" w:hint="eastAsia"/>
          <w:b/>
          <w:bCs/>
          <w:sz w:val="24"/>
          <w:szCs w:val="24"/>
        </w:rPr>
        <w:t>報告書提出先住所：九州厚生局大分事務所</w:t>
      </w:r>
    </w:p>
    <w:p w14:paraId="0563E201" w14:textId="1422AB45" w:rsidR="00CA78D0" w:rsidRDefault="00CA78D0" w:rsidP="00CA78D0">
      <w:pPr>
        <w:rPr>
          <w:rFonts w:asciiTheme="minorEastAsia" w:hAnsiTheme="minorEastAsia"/>
          <w:b/>
          <w:bCs/>
          <w:sz w:val="24"/>
          <w:szCs w:val="24"/>
        </w:rPr>
      </w:pPr>
      <w:r w:rsidRPr="00CA78D0">
        <w:rPr>
          <w:rFonts w:asciiTheme="minorEastAsia" w:hAnsiTheme="minorEastAsia" w:hint="eastAsia"/>
          <w:b/>
          <w:bCs/>
          <w:sz w:val="24"/>
          <w:szCs w:val="24"/>
        </w:rPr>
        <w:t>〒870-0045　大分市城崎</w:t>
      </w:r>
      <w:r>
        <w:rPr>
          <w:rFonts w:asciiTheme="minorEastAsia" w:hAnsiTheme="minorEastAsia" w:hint="eastAsia"/>
          <w:b/>
          <w:bCs/>
          <w:sz w:val="24"/>
          <w:szCs w:val="24"/>
        </w:rPr>
        <w:t>町</w:t>
      </w:r>
      <w:r w:rsidRPr="00CA78D0">
        <w:rPr>
          <w:rFonts w:asciiTheme="minorEastAsia" w:hAnsiTheme="minorEastAsia" w:hint="eastAsia"/>
          <w:b/>
          <w:bCs/>
          <w:sz w:val="24"/>
          <w:szCs w:val="24"/>
        </w:rPr>
        <w:t>1-3-31富士火災大分ビル2F　TEL</w:t>
      </w:r>
      <w:r>
        <w:rPr>
          <w:rFonts w:asciiTheme="minorEastAsia" w:hAnsiTheme="minorEastAsia"/>
          <w:b/>
          <w:bCs/>
          <w:sz w:val="24"/>
          <w:szCs w:val="24"/>
        </w:rPr>
        <w:t xml:space="preserve"> </w:t>
      </w:r>
      <w:r w:rsidRPr="00CA78D0">
        <w:rPr>
          <w:rFonts w:asciiTheme="minorEastAsia" w:hAnsiTheme="minorEastAsia" w:hint="eastAsia"/>
          <w:b/>
          <w:bCs/>
          <w:sz w:val="24"/>
          <w:szCs w:val="24"/>
        </w:rPr>
        <w:t>097-535-8061</w:t>
      </w:r>
    </w:p>
    <w:p w14:paraId="38D4A4AA" w14:textId="77777777" w:rsidR="00CA78D0" w:rsidRPr="00F97CA5" w:rsidRDefault="00CA78D0" w:rsidP="00CA78D0">
      <w:pPr>
        <w:rPr>
          <w:rFonts w:asciiTheme="minorEastAsia" w:hAnsiTheme="minorEastAsia"/>
          <w:b/>
          <w:bCs/>
          <w:sz w:val="24"/>
          <w:szCs w:val="24"/>
        </w:rPr>
      </w:pPr>
    </w:p>
    <w:p w14:paraId="5C17270D" w14:textId="4AC1BC5C" w:rsidR="008767F6" w:rsidRPr="00AF39BE" w:rsidRDefault="00AA1181" w:rsidP="00AA1181">
      <w:pPr>
        <w:rPr>
          <w:rFonts w:asciiTheme="minorEastAsia" w:hAnsiTheme="minorEastAsia"/>
          <w:sz w:val="24"/>
          <w:szCs w:val="24"/>
        </w:rPr>
      </w:pPr>
      <w:r w:rsidRPr="00AF39BE">
        <w:rPr>
          <w:rFonts w:asciiTheme="minorEastAsia" w:hAnsiTheme="minorEastAsia" w:hint="eastAsia"/>
          <w:sz w:val="24"/>
          <w:szCs w:val="24"/>
        </w:rPr>
        <w:t>※</w:t>
      </w:r>
      <w:r w:rsidR="00A20170">
        <w:rPr>
          <w:rFonts w:asciiTheme="minorEastAsia" w:hAnsiTheme="minorEastAsia" w:hint="eastAsia"/>
          <w:sz w:val="24"/>
          <w:szCs w:val="24"/>
        </w:rPr>
        <w:t>施設基準の届出の確認</w:t>
      </w:r>
      <w:r w:rsidR="008767F6" w:rsidRPr="00AF39BE">
        <w:rPr>
          <w:rFonts w:asciiTheme="minorEastAsia" w:hAnsiTheme="minorEastAsia" w:hint="eastAsia"/>
          <w:sz w:val="24"/>
          <w:szCs w:val="24"/>
        </w:rPr>
        <w:t>ダウンロード方法</w:t>
      </w:r>
    </w:p>
    <w:p w14:paraId="0CD78FC3" w14:textId="3210B38D" w:rsidR="00A20170" w:rsidRDefault="00A20170" w:rsidP="00A20170">
      <w:pPr>
        <w:pStyle w:val="Web"/>
        <w:spacing w:before="0" w:beforeAutospacing="0" w:after="0" w:afterAutospacing="0"/>
        <w:rPr>
          <w:rFonts w:asciiTheme="minorEastAsia" w:eastAsiaTheme="minorEastAsia" w:hAnsiTheme="minorEastAsia"/>
        </w:rPr>
      </w:pPr>
      <w:r w:rsidRPr="00A20170">
        <w:rPr>
          <w:rFonts w:asciiTheme="minorEastAsia" w:eastAsiaTheme="minorEastAsia" w:hAnsiTheme="minorEastAsia" w:hint="eastAsia"/>
          <w:sz w:val="22"/>
          <w:szCs w:val="22"/>
        </w:rPr>
        <w:t>・</w:t>
      </w:r>
      <w:hyperlink r:id="rId7" w:history="1">
        <w:r w:rsidRPr="00A20170">
          <w:rPr>
            <w:rStyle w:val="af1"/>
            <w:rFonts w:asciiTheme="minorEastAsia" w:eastAsiaTheme="minorEastAsia" w:hAnsiTheme="minorEastAsia"/>
            <w:color w:val="auto"/>
            <w:sz w:val="22"/>
            <w:szCs w:val="22"/>
            <w:u w:val="none"/>
          </w:rPr>
          <w:t>九州厚生局</w:t>
        </w:r>
      </w:hyperlink>
      <w:r w:rsidRPr="00A20170">
        <w:rPr>
          <w:rFonts w:asciiTheme="minorEastAsia" w:eastAsiaTheme="minorEastAsia" w:hAnsiTheme="minorEastAsia"/>
          <w:sz w:val="22"/>
          <w:szCs w:val="22"/>
        </w:rPr>
        <w:t> &gt; </w:t>
      </w:r>
      <w:hyperlink r:id="rId8" w:history="1">
        <w:r w:rsidRPr="00A20170">
          <w:rPr>
            <w:rStyle w:val="af1"/>
            <w:rFonts w:asciiTheme="minorEastAsia" w:eastAsiaTheme="minorEastAsia" w:hAnsiTheme="minorEastAsia"/>
            <w:color w:val="auto"/>
            <w:sz w:val="22"/>
            <w:szCs w:val="22"/>
            <w:u w:val="none"/>
          </w:rPr>
          <w:t>業務内容</w:t>
        </w:r>
      </w:hyperlink>
      <w:r w:rsidRPr="00A20170">
        <w:rPr>
          <w:rFonts w:asciiTheme="minorEastAsia" w:eastAsiaTheme="minorEastAsia" w:hAnsiTheme="minorEastAsia"/>
          <w:sz w:val="22"/>
          <w:szCs w:val="22"/>
        </w:rPr>
        <w:t> &gt; </w:t>
      </w:r>
      <w:hyperlink r:id="rId9" w:history="1">
        <w:r w:rsidRPr="00A20170">
          <w:rPr>
            <w:rStyle w:val="af1"/>
            <w:rFonts w:asciiTheme="minorEastAsia" w:eastAsiaTheme="minorEastAsia" w:hAnsiTheme="minorEastAsia"/>
            <w:color w:val="auto"/>
            <w:sz w:val="22"/>
            <w:szCs w:val="22"/>
            <w:u w:val="none"/>
          </w:rPr>
          <w:t>保険医療機関・保険薬局の方へ</w:t>
        </w:r>
      </w:hyperlink>
      <w:r w:rsidRPr="00A20170">
        <w:rPr>
          <w:rFonts w:asciiTheme="minorEastAsia" w:eastAsiaTheme="minorEastAsia" w:hAnsiTheme="minorEastAsia"/>
          <w:sz w:val="22"/>
          <w:szCs w:val="22"/>
        </w:rPr>
        <w:t> &gt; </w:t>
      </w:r>
      <w:hyperlink r:id="rId10" w:history="1">
        <w:r w:rsidRPr="00A20170">
          <w:rPr>
            <w:rStyle w:val="af1"/>
            <w:rFonts w:asciiTheme="minorEastAsia" w:eastAsiaTheme="minorEastAsia" w:hAnsiTheme="minorEastAsia"/>
            <w:color w:val="auto"/>
            <w:sz w:val="22"/>
            <w:szCs w:val="22"/>
            <w:u w:val="none"/>
          </w:rPr>
          <w:t>「施設基準の届出状況等の報告（定例報告）」の報告書一覧</w:t>
        </w:r>
      </w:hyperlink>
      <w:r w:rsidRPr="00A20170">
        <w:rPr>
          <w:rFonts w:asciiTheme="minorEastAsia" w:eastAsiaTheme="minorEastAsia" w:hAnsiTheme="minorEastAsia"/>
        </w:rPr>
        <w:t xml:space="preserve"> </w:t>
      </w:r>
    </w:p>
    <w:p w14:paraId="45C4FAF2" w14:textId="21A05707" w:rsidR="00F97CA5" w:rsidRPr="00F97CA5" w:rsidRDefault="004D4FB7" w:rsidP="00A20170">
      <w:pPr>
        <w:pStyle w:val="Web"/>
        <w:spacing w:before="0" w:beforeAutospacing="0" w:after="0" w:afterAutospacing="0"/>
        <w:rPr>
          <w:rFonts w:asciiTheme="minorEastAsia" w:eastAsiaTheme="minorEastAsia" w:hAnsiTheme="minorEastAsia"/>
        </w:rPr>
      </w:pPr>
      <w:hyperlink r:id="rId11" w:history="1">
        <w:r w:rsidR="00F97CA5" w:rsidRPr="00F97CA5">
          <w:rPr>
            <w:rStyle w:val="af1"/>
            <w:color w:val="auto"/>
            <w:u w:val="none"/>
          </w:rPr>
          <w:t>https://kouseikyoku.mhlw.go.jp/kyushu/shinsei/shido_kansa/kijun_hokoku/yakkyoku_hokoku.html</w:t>
        </w:r>
      </w:hyperlink>
    </w:p>
    <w:p w14:paraId="44B2E695" w14:textId="77777777" w:rsidR="00A20170" w:rsidRDefault="00A20170" w:rsidP="00A20170">
      <w:pPr>
        <w:pStyle w:val="skip"/>
        <w:shd w:val="clear" w:color="auto" w:fill="FFFFFF"/>
        <w:spacing w:before="0" w:beforeAutospacing="0" w:after="0" w:afterAutospacing="0" w:line="0" w:lineRule="auto"/>
        <w:rPr>
          <w:rFonts w:ascii="メイリオ" w:eastAsia="メイリオ" w:hAnsi="メイリオ"/>
          <w:color w:val="000000"/>
          <w:sz w:val="15"/>
          <w:szCs w:val="15"/>
        </w:rPr>
      </w:pPr>
      <w:r>
        <w:rPr>
          <w:rFonts w:ascii="メイリオ" w:eastAsia="メイリオ" w:hAnsi="メイリオ" w:hint="eastAsia"/>
          <w:color w:val="000000"/>
          <w:sz w:val="15"/>
          <w:szCs w:val="15"/>
        </w:rPr>
        <w:t>ここから本文です。</w:t>
      </w:r>
    </w:p>
    <w:p w14:paraId="6F64E2BD" w14:textId="70C05222" w:rsidR="004E20F7" w:rsidRPr="00CA78D0" w:rsidRDefault="00CA78D0" w:rsidP="004C1794">
      <w:pPr>
        <w:spacing w:afterLines="100" w:after="360"/>
        <w:rPr>
          <w:rFonts w:asciiTheme="minorEastAsia" w:hAnsiTheme="minorEastAsia"/>
          <w:sz w:val="22"/>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2B8D89A6" wp14:editId="339C781E">
                <wp:simplePos x="0" y="0"/>
                <wp:positionH relativeFrom="column">
                  <wp:posOffset>-210820</wp:posOffset>
                </wp:positionH>
                <wp:positionV relativeFrom="paragraph">
                  <wp:posOffset>356870</wp:posOffset>
                </wp:positionV>
                <wp:extent cx="6029325" cy="635"/>
                <wp:effectExtent l="9525" t="8255" r="9525"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B9756" id="_x0000_t32" coordsize="21600,21600" o:spt="32" o:oned="t" path="m,l21600,21600e" filled="f">
                <v:path arrowok="t" fillok="f" o:connecttype="none"/>
                <o:lock v:ext="edit" shapetype="t"/>
              </v:shapetype>
              <v:shape id="AutoShape 4" o:spid="_x0000_s1026" type="#_x0000_t32" style="position:absolute;left:0;text-align:left;margin-left:-16.6pt;margin-top:28.1pt;width:47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">
                <v:stroke dashstyle="dash"/>
              </v:shape>
            </w:pict>
          </mc:Fallback>
        </mc:AlternateContent>
      </w:r>
      <w:r w:rsidR="008767F6" w:rsidRPr="00A20170">
        <w:rPr>
          <w:rFonts w:asciiTheme="minorEastAsia" w:hAnsiTheme="minorEastAsia" w:hint="eastAsia"/>
          <w:sz w:val="22"/>
        </w:rPr>
        <w:t>・大分県薬剤師会HP</w:t>
      </w:r>
      <w:r w:rsidR="00DE0E38" w:rsidRPr="00A20170">
        <w:rPr>
          <w:rFonts w:asciiTheme="minorEastAsia" w:hAnsiTheme="minorEastAsia"/>
          <w:sz w:val="22"/>
        </w:rPr>
        <w:t> &gt; </w:t>
      </w:r>
      <w:r w:rsidR="008767F6" w:rsidRPr="00A20170">
        <w:rPr>
          <w:rFonts w:asciiTheme="minorEastAsia" w:hAnsiTheme="minorEastAsia" w:hint="eastAsia"/>
          <w:sz w:val="22"/>
        </w:rPr>
        <w:t>薬剤師会からのお知らせ</w:t>
      </w:r>
      <w:r w:rsidR="00DE0E38" w:rsidRPr="00A20170">
        <w:rPr>
          <w:rFonts w:asciiTheme="minorEastAsia" w:hAnsiTheme="minorEastAsia"/>
          <w:sz w:val="22"/>
        </w:rPr>
        <w:t> &gt; </w:t>
      </w:r>
      <w:r w:rsidR="00A20170" w:rsidRPr="00A20170">
        <w:rPr>
          <w:rFonts w:asciiTheme="minorEastAsia" w:hAnsiTheme="minorEastAsia" w:hint="eastAsia"/>
          <w:sz w:val="22"/>
        </w:rPr>
        <w:t>施設基準の届出状況等の報告</w:t>
      </w:r>
      <w:r w:rsidR="008767F6" w:rsidRPr="00A20170">
        <w:rPr>
          <w:rFonts w:asciiTheme="minorEastAsia" w:hAnsiTheme="minorEastAsia" w:hint="eastAsia"/>
          <w:sz w:val="22"/>
        </w:rPr>
        <w:t>につ</w:t>
      </w:r>
      <w:r w:rsidR="007B6CB5" w:rsidRPr="00A20170">
        <w:rPr>
          <w:rFonts w:asciiTheme="minorEastAsia" w:hAnsiTheme="minorEastAsia" w:hint="eastAsia"/>
          <w:sz w:val="22"/>
        </w:rPr>
        <w:t>いて</w:t>
      </w:r>
    </w:p>
    <w:p w14:paraId="2F018D8B" w14:textId="5B7515F2" w:rsidR="008767F6" w:rsidRPr="00AF39BE" w:rsidRDefault="00267BEA" w:rsidP="00C92283">
      <w:pPr>
        <w:spacing w:afterLines="50" w:after="180"/>
        <w:rPr>
          <w:rFonts w:asciiTheme="minorEastAsia" w:hAnsiTheme="minorEastAsia"/>
          <w:b/>
          <w:sz w:val="24"/>
          <w:szCs w:val="24"/>
        </w:rPr>
      </w:pPr>
      <w:r>
        <w:rPr>
          <w:rFonts w:asciiTheme="minorEastAsia" w:hAnsiTheme="minorEastAsia" w:hint="eastAsia"/>
          <w:b/>
          <w:sz w:val="24"/>
          <w:szCs w:val="24"/>
        </w:rPr>
        <w:t>報告書がダウンロードできない場合</w:t>
      </w:r>
    </w:p>
    <w:p w14:paraId="3361439C" w14:textId="30B3E419" w:rsidR="008767F6" w:rsidRPr="008B3BA5" w:rsidRDefault="008767F6" w:rsidP="00284612">
      <w:pPr>
        <w:rPr>
          <w:rFonts w:asciiTheme="minorEastAsia" w:hAnsiTheme="minorEastAsia"/>
          <w:sz w:val="28"/>
          <w:szCs w:val="28"/>
          <w:u w:val="single"/>
        </w:rPr>
      </w:pPr>
      <w:r w:rsidRPr="00AF39BE">
        <w:rPr>
          <w:rFonts w:asciiTheme="minorEastAsia" w:hAnsiTheme="minorEastAsia" w:hint="eastAsia"/>
          <w:sz w:val="28"/>
          <w:szCs w:val="28"/>
          <w:u w:val="single"/>
        </w:rPr>
        <w:t xml:space="preserve">薬局名　　　　　　　　　　　　　</w:t>
      </w:r>
      <w:r w:rsidRPr="00AF39BE">
        <w:rPr>
          <w:rFonts w:asciiTheme="minorEastAsia" w:hAnsiTheme="minorEastAsia" w:hint="eastAsia"/>
          <w:sz w:val="28"/>
          <w:szCs w:val="28"/>
        </w:rPr>
        <w:t xml:space="preserve">　</w:t>
      </w:r>
      <w:r w:rsidRPr="00AF39BE">
        <w:rPr>
          <w:rFonts w:asciiTheme="minorEastAsia" w:hAnsiTheme="minorEastAsia" w:hint="eastAsia"/>
          <w:sz w:val="28"/>
          <w:szCs w:val="28"/>
          <w:u w:val="single"/>
        </w:rPr>
        <w:t xml:space="preserve">連絡先　　　　　　　　　</w:t>
      </w:r>
      <w:r w:rsidR="00D51F71" w:rsidRPr="00AF39BE">
        <w:rPr>
          <w:rFonts w:asciiTheme="minorEastAsia" w:hAnsiTheme="minorEastAsia" w:hint="eastAsia"/>
          <w:sz w:val="28"/>
          <w:szCs w:val="28"/>
          <w:u w:val="single"/>
        </w:rPr>
        <w:t xml:space="preserve">　　</w:t>
      </w:r>
      <w:r w:rsidRPr="00AF39BE">
        <w:rPr>
          <w:rFonts w:asciiTheme="minorEastAsia" w:hAnsiTheme="minorEastAsia" w:hint="eastAsia"/>
          <w:sz w:val="28"/>
          <w:szCs w:val="28"/>
          <w:u w:val="single"/>
        </w:rPr>
        <w:t xml:space="preserve">　</w:t>
      </w:r>
    </w:p>
    <w:sectPr w:rsidR="008767F6" w:rsidRPr="008B3BA5" w:rsidSect="00F97CA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CC473" w14:textId="77777777" w:rsidR="004D4FB7" w:rsidRDefault="004D4FB7" w:rsidP="009D5178">
      <w:r>
        <w:separator/>
      </w:r>
    </w:p>
  </w:endnote>
  <w:endnote w:type="continuationSeparator" w:id="0">
    <w:p w14:paraId="41F15A0E" w14:textId="77777777" w:rsidR="004D4FB7" w:rsidRDefault="004D4FB7" w:rsidP="009D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7E2A0" w14:textId="77777777" w:rsidR="004D4FB7" w:rsidRDefault="004D4FB7" w:rsidP="009D5178">
      <w:r>
        <w:separator/>
      </w:r>
    </w:p>
  </w:footnote>
  <w:footnote w:type="continuationSeparator" w:id="0">
    <w:p w14:paraId="45D67E8D" w14:textId="77777777" w:rsidR="004D4FB7" w:rsidRDefault="004D4FB7" w:rsidP="009D5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3in;height:3in" o:bullet="t"/>
    </w:pict>
  </w:numPicBullet>
  <w:abstractNum w:abstractNumId="0" w15:restartNumberingAfterBreak="0">
    <w:nsid w:val="7E4C7FFD"/>
    <w:multiLevelType w:val="multilevel"/>
    <w:tmpl w:val="B60A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05"/>
    <w:rsid w:val="0002591E"/>
    <w:rsid w:val="00036515"/>
    <w:rsid w:val="00104BA1"/>
    <w:rsid w:val="00115B2A"/>
    <w:rsid w:val="0014506F"/>
    <w:rsid w:val="00161F8A"/>
    <w:rsid w:val="00190F48"/>
    <w:rsid w:val="00196667"/>
    <w:rsid w:val="001A3F67"/>
    <w:rsid w:val="001D4F00"/>
    <w:rsid w:val="00267BEA"/>
    <w:rsid w:val="00284612"/>
    <w:rsid w:val="00307873"/>
    <w:rsid w:val="00383450"/>
    <w:rsid w:val="003E48BB"/>
    <w:rsid w:val="004051FF"/>
    <w:rsid w:val="00442E9E"/>
    <w:rsid w:val="004825B2"/>
    <w:rsid w:val="004B0A31"/>
    <w:rsid w:val="004B61A1"/>
    <w:rsid w:val="004C1794"/>
    <w:rsid w:val="004D4FB7"/>
    <w:rsid w:val="004E20F7"/>
    <w:rsid w:val="004E77AE"/>
    <w:rsid w:val="0052160E"/>
    <w:rsid w:val="00587251"/>
    <w:rsid w:val="005B7F98"/>
    <w:rsid w:val="00636037"/>
    <w:rsid w:val="006C513B"/>
    <w:rsid w:val="006E080D"/>
    <w:rsid w:val="007062A6"/>
    <w:rsid w:val="007B6737"/>
    <w:rsid w:val="007B6CB5"/>
    <w:rsid w:val="007D0E50"/>
    <w:rsid w:val="0085138C"/>
    <w:rsid w:val="0087408B"/>
    <w:rsid w:val="008767F6"/>
    <w:rsid w:val="008947DD"/>
    <w:rsid w:val="008A0578"/>
    <w:rsid w:val="008B3B85"/>
    <w:rsid w:val="008B3BA5"/>
    <w:rsid w:val="0093526F"/>
    <w:rsid w:val="009D5178"/>
    <w:rsid w:val="00A13A22"/>
    <w:rsid w:val="00A20170"/>
    <w:rsid w:val="00A4332D"/>
    <w:rsid w:val="00A67E89"/>
    <w:rsid w:val="00A8365A"/>
    <w:rsid w:val="00AA1181"/>
    <w:rsid w:val="00AA5054"/>
    <w:rsid w:val="00AF39BE"/>
    <w:rsid w:val="00B24A40"/>
    <w:rsid w:val="00B47A32"/>
    <w:rsid w:val="00B600EC"/>
    <w:rsid w:val="00B60CC6"/>
    <w:rsid w:val="00B81F9D"/>
    <w:rsid w:val="00B8416D"/>
    <w:rsid w:val="00B92F05"/>
    <w:rsid w:val="00BC234A"/>
    <w:rsid w:val="00C61B69"/>
    <w:rsid w:val="00C75B32"/>
    <w:rsid w:val="00C92283"/>
    <w:rsid w:val="00CA5A34"/>
    <w:rsid w:val="00CA78D0"/>
    <w:rsid w:val="00CB1FB7"/>
    <w:rsid w:val="00CD108E"/>
    <w:rsid w:val="00CD34D8"/>
    <w:rsid w:val="00CF4D05"/>
    <w:rsid w:val="00CF6FE4"/>
    <w:rsid w:val="00D51F71"/>
    <w:rsid w:val="00DE0E38"/>
    <w:rsid w:val="00DE4DD9"/>
    <w:rsid w:val="00E24C9E"/>
    <w:rsid w:val="00E3124B"/>
    <w:rsid w:val="00E43085"/>
    <w:rsid w:val="00EF34B5"/>
    <w:rsid w:val="00F97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8F7FA"/>
  <w15:docId w15:val="{4F05FDCC-EB37-42BF-8465-8FE4D4BE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D05"/>
  </w:style>
  <w:style w:type="character" w:customStyle="1" w:styleId="a4">
    <w:name w:val="日付 (文字)"/>
    <w:basedOn w:val="a0"/>
    <w:link w:val="a3"/>
    <w:uiPriority w:val="99"/>
    <w:semiHidden/>
    <w:rsid w:val="00CF4D05"/>
  </w:style>
  <w:style w:type="paragraph" w:styleId="a5">
    <w:name w:val="Salutation"/>
    <w:basedOn w:val="a"/>
    <w:next w:val="a"/>
    <w:link w:val="a6"/>
    <w:uiPriority w:val="99"/>
    <w:unhideWhenUsed/>
    <w:rsid w:val="00CF4D05"/>
  </w:style>
  <w:style w:type="character" w:customStyle="1" w:styleId="a6">
    <w:name w:val="挨拶文 (文字)"/>
    <w:basedOn w:val="a0"/>
    <w:link w:val="a5"/>
    <w:uiPriority w:val="99"/>
    <w:rsid w:val="00CF4D05"/>
  </w:style>
  <w:style w:type="paragraph" w:styleId="a7">
    <w:name w:val="Closing"/>
    <w:basedOn w:val="a"/>
    <w:link w:val="a8"/>
    <w:uiPriority w:val="99"/>
    <w:unhideWhenUsed/>
    <w:rsid w:val="00CF4D05"/>
    <w:pPr>
      <w:jc w:val="right"/>
    </w:pPr>
  </w:style>
  <w:style w:type="character" w:customStyle="1" w:styleId="a8">
    <w:name w:val="結語 (文字)"/>
    <w:basedOn w:val="a0"/>
    <w:link w:val="a7"/>
    <w:uiPriority w:val="99"/>
    <w:rsid w:val="00CF4D05"/>
  </w:style>
  <w:style w:type="paragraph" w:styleId="a9">
    <w:name w:val="Balloon Text"/>
    <w:basedOn w:val="a"/>
    <w:link w:val="aa"/>
    <w:uiPriority w:val="99"/>
    <w:semiHidden/>
    <w:unhideWhenUsed/>
    <w:rsid w:val="008947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47DD"/>
    <w:rPr>
      <w:rFonts w:asciiTheme="majorHAnsi" w:eastAsiaTheme="majorEastAsia" w:hAnsiTheme="majorHAnsi" w:cstheme="majorBidi"/>
      <w:sz w:val="18"/>
      <w:szCs w:val="18"/>
    </w:rPr>
  </w:style>
  <w:style w:type="paragraph" w:styleId="ab">
    <w:name w:val="header"/>
    <w:basedOn w:val="a"/>
    <w:link w:val="ac"/>
    <w:uiPriority w:val="99"/>
    <w:unhideWhenUsed/>
    <w:rsid w:val="009D5178"/>
    <w:pPr>
      <w:tabs>
        <w:tab w:val="center" w:pos="4252"/>
        <w:tab w:val="right" w:pos="8504"/>
      </w:tabs>
      <w:snapToGrid w:val="0"/>
    </w:pPr>
  </w:style>
  <w:style w:type="character" w:customStyle="1" w:styleId="ac">
    <w:name w:val="ヘッダー (文字)"/>
    <w:basedOn w:val="a0"/>
    <w:link w:val="ab"/>
    <w:uiPriority w:val="99"/>
    <w:rsid w:val="009D5178"/>
  </w:style>
  <w:style w:type="paragraph" w:styleId="ad">
    <w:name w:val="footer"/>
    <w:basedOn w:val="a"/>
    <w:link w:val="ae"/>
    <w:uiPriority w:val="99"/>
    <w:unhideWhenUsed/>
    <w:rsid w:val="009D5178"/>
    <w:pPr>
      <w:tabs>
        <w:tab w:val="center" w:pos="4252"/>
        <w:tab w:val="right" w:pos="8504"/>
      </w:tabs>
      <w:snapToGrid w:val="0"/>
    </w:pPr>
  </w:style>
  <w:style w:type="character" w:customStyle="1" w:styleId="ae">
    <w:name w:val="フッター (文字)"/>
    <w:basedOn w:val="a0"/>
    <w:link w:val="ad"/>
    <w:uiPriority w:val="99"/>
    <w:rsid w:val="009D5178"/>
  </w:style>
  <w:style w:type="paragraph" w:styleId="af">
    <w:name w:val="Note Heading"/>
    <w:basedOn w:val="a"/>
    <w:next w:val="a"/>
    <w:link w:val="af0"/>
    <w:uiPriority w:val="99"/>
    <w:unhideWhenUsed/>
    <w:rsid w:val="00284612"/>
    <w:pPr>
      <w:jc w:val="center"/>
    </w:pPr>
    <w:rPr>
      <w:rFonts w:asciiTheme="majorEastAsia" w:eastAsiaTheme="majorEastAsia" w:hAnsiTheme="majorEastAsia"/>
      <w:noProof/>
      <w:sz w:val="24"/>
      <w:szCs w:val="24"/>
    </w:rPr>
  </w:style>
  <w:style w:type="character" w:customStyle="1" w:styleId="af0">
    <w:name w:val="記 (文字)"/>
    <w:basedOn w:val="a0"/>
    <w:link w:val="af"/>
    <w:uiPriority w:val="99"/>
    <w:rsid w:val="00284612"/>
    <w:rPr>
      <w:rFonts w:asciiTheme="majorEastAsia" w:eastAsiaTheme="majorEastAsia" w:hAnsiTheme="majorEastAsia"/>
      <w:noProof/>
      <w:sz w:val="24"/>
      <w:szCs w:val="24"/>
    </w:rPr>
  </w:style>
  <w:style w:type="character" w:customStyle="1" w:styleId="alytxfred">
    <w:name w:val="aly_tx_f_red"/>
    <w:basedOn w:val="a0"/>
    <w:rsid w:val="004825B2"/>
  </w:style>
  <w:style w:type="character" w:styleId="af1">
    <w:name w:val="Hyperlink"/>
    <w:basedOn w:val="a0"/>
    <w:uiPriority w:val="99"/>
    <w:semiHidden/>
    <w:unhideWhenUsed/>
    <w:rsid w:val="007B6CB5"/>
    <w:rPr>
      <w:color w:val="0000FF"/>
      <w:u w:val="single"/>
    </w:rPr>
  </w:style>
  <w:style w:type="paragraph" w:styleId="Web">
    <w:name w:val="Normal (Web)"/>
    <w:basedOn w:val="a"/>
    <w:uiPriority w:val="99"/>
    <w:semiHidden/>
    <w:unhideWhenUsed/>
    <w:rsid w:val="00A201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kip">
    <w:name w:val="skip"/>
    <w:basedOn w:val="a"/>
    <w:rsid w:val="00A201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444550">
      <w:bodyDiv w:val="1"/>
      <w:marLeft w:val="0"/>
      <w:marRight w:val="0"/>
      <w:marTop w:val="0"/>
      <w:marBottom w:val="0"/>
      <w:divBdr>
        <w:top w:val="none" w:sz="0" w:space="0" w:color="auto"/>
        <w:left w:val="none" w:sz="0" w:space="0" w:color="auto"/>
        <w:bottom w:val="none" w:sz="0" w:space="0" w:color="auto"/>
        <w:right w:val="none" w:sz="0" w:space="0" w:color="auto"/>
      </w:divBdr>
      <w:divsChild>
        <w:div w:id="441072068">
          <w:marLeft w:val="0"/>
          <w:marRight w:val="0"/>
          <w:marTop w:val="0"/>
          <w:marBottom w:val="0"/>
          <w:divBdr>
            <w:top w:val="none" w:sz="0" w:space="0" w:color="auto"/>
            <w:left w:val="none" w:sz="0" w:space="0" w:color="auto"/>
            <w:bottom w:val="none" w:sz="0" w:space="0" w:color="auto"/>
            <w:right w:val="none" w:sz="0" w:space="0" w:color="auto"/>
          </w:divBdr>
          <w:divsChild>
            <w:div w:id="820535747">
              <w:marLeft w:val="0"/>
              <w:marRight w:val="0"/>
              <w:marTop w:val="0"/>
              <w:marBottom w:val="0"/>
              <w:divBdr>
                <w:top w:val="none" w:sz="0" w:space="0" w:color="auto"/>
                <w:left w:val="none" w:sz="0" w:space="0" w:color="auto"/>
                <w:bottom w:val="none" w:sz="0" w:space="0" w:color="auto"/>
                <w:right w:val="none" w:sz="0" w:space="0" w:color="auto"/>
              </w:divBdr>
              <w:divsChild>
                <w:div w:id="115217711">
                  <w:marLeft w:val="0"/>
                  <w:marRight w:val="0"/>
                  <w:marTop w:val="0"/>
                  <w:marBottom w:val="0"/>
                  <w:divBdr>
                    <w:top w:val="none" w:sz="0" w:space="0" w:color="auto"/>
                    <w:left w:val="none" w:sz="0" w:space="0" w:color="auto"/>
                    <w:bottom w:val="none" w:sz="0" w:space="0" w:color="auto"/>
                    <w:right w:val="none" w:sz="0" w:space="0" w:color="auto"/>
                  </w:divBdr>
                  <w:divsChild>
                    <w:div w:id="481312589">
                      <w:marLeft w:val="0"/>
                      <w:marRight w:val="0"/>
                      <w:marTop w:val="0"/>
                      <w:marBottom w:val="0"/>
                      <w:divBdr>
                        <w:top w:val="none" w:sz="0" w:space="0" w:color="auto"/>
                        <w:left w:val="none" w:sz="0" w:space="0" w:color="auto"/>
                        <w:bottom w:val="none" w:sz="0" w:space="0" w:color="auto"/>
                        <w:right w:val="none" w:sz="0" w:space="0" w:color="auto"/>
                      </w:divBdr>
                      <w:divsChild>
                        <w:div w:id="738940381">
                          <w:marLeft w:val="0"/>
                          <w:marRight w:val="0"/>
                          <w:marTop w:val="0"/>
                          <w:marBottom w:val="0"/>
                          <w:divBdr>
                            <w:top w:val="none" w:sz="0" w:space="0" w:color="auto"/>
                            <w:left w:val="none" w:sz="0" w:space="0" w:color="auto"/>
                            <w:bottom w:val="none" w:sz="0" w:space="0" w:color="auto"/>
                            <w:right w:val="none" w:sz="0" w:space="0" w:color="auto"/>
                          </w:divBdr>
                          <w:divsChild>
                            <w:div w:id="20597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541275">
      <w:bodyDiv w:val="1"/>
      <w:marLeft w:val="0"/>
      <w:marRight w:val="0"/>
      <w:marTop w:val="0"/>
      <w:marBottom w:val="0"/>
      <w:divBdr>
        <w:top w:val="none" w:sz="0" w:space="0" w:color="auto"/>
        <w:left w:val="none" w:sz="0" w:space="0" w:color="auto"/>
        <w:bottom w:val="none" w:sz="0" w:space="0" w:color="auto"/>
        <w:right w:val="none" w:sz="0" w:space="0" w:color="auto"/>
      </w:divBdr>
      <w:divsChild>
        <w:div w:id="360252844">
          <w:marLeft w:val="0"/>
          <w:marRight w:val="0"/>
          <w:marTop w:val="0"/>
          <w:marBottom w:val="0"/>
          <w:divBdr>
            <w:top w:val="none" w:sz="0" w:space="0" w:color="auto"/>
            <w:left w:val="none" w:sz="0" w:space="0" w:color="auto"/>
            <w:bottom w:val="none" w:sz="0" w:space="0" w:color="auto"/>
            <w:right w:val="none" w:sz="0" w:space="0" w:color="auto"/>
          </w:divBdr>
        </w:div>
        <w:div w:id="1717194150">
          <w:marLeft w:val="0"/>
          <w:marRight w:val="0"/>
          <w:marTop w:val="0"/>
          <w:marBottom w:val="0"/>
          <w:divBdr>
            <w:top w:val="none" w:sz="0" w:space="0" w:color="auto"/>
            <w:left w:val="none" w:sz="0" w:space="0" w:color="auto"/>
            <w:bottom w:val="none" w:sz="0" w:space="0" w:color="auto"/>
            <w:right w:val="none" w:sz="0" w:space="0" w:color="auto"/>
          </w:divBdr>
          <w:divsChild>
            <w:div w:id="1119881026">
              <w:marLeft w:val="0"/>
              <w:marRight w:val="0"/>
              <w:marTop w:val="0"/>
              <w:marBottom w:val="0"/>
              <w:divBdr>
                <w:top w:val="none" w:sz="0" w:space="0" w:color="auto"/>
                <w:left w:val="none" w:sz="0" w:space="0" w:color="auto"/>
                <w:bottom w:val="none" w:sz="0" w:space="0" w:color="auto"/>
                <w:right w:val="none" w:sz="0" w:space="0" w:color="auto"/>
              </w:divBdr>
              <w:divsChild>
                <w:div w:id="1506094859">
                  <w:marLeft w:val="0"/>
                  <w:marRight w:val="0"/>
                  <w:marTop w:val="0"/>
                  <w:marBottom w:val="0"/>
                  <w:divBdr>
                    <w:top w:val="none" w:sz="0" w:space="0" w:color="auto"/>
                    <w:left w:val="none" w:sz="0" w:space="0" w:color="auto"/>
                    <w:bottom w:val="none" w:sz="0" w:space="0" w:color="auto"/>
                    <w:right w:val="none" w:sz="0" w:space="0" w:color="auto"/>
                  </w:divBdr>
                  <w:divsChild>
                    <w:div w:id="17906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useikyoku.mhlw.go.jp/kyushu/gyomu/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useikyoku.mhlw.go.jp/kyushu/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useikyoku.mhlw.go.jp/kyushu/shinsei/shido_kansa/kijun_hokoku/yakkyoku_hokoku.html" TargetMode="External"/><Relationship Id="rId5" Type="http://schemas.openxmlformats.org/officeDocument/2006/relationships/footnotes" Target="footnotes.xml"/><Relationship Id="rId10" Type="http://schemas.openxmlformats.org/officeDocument/2006/relationships/hyperlink" Target="https://kouseikyoku.mhlw.go.jp/kyushu/shinsei/shido_kansa/kijun_hokoku/yakkyoku_hokoku.html" TargetMode="External"/><Relationship Id="rId4" Type="http://schemas.openxmlformats.org/officeDocument/2006/relationships/webSettings" Target="webSettings.xml"/><Relationship Id="rId9" Type="http://schemas.openxmlformats.org/officeDocument/2006/relationships/hyperlink" Target="https://kouseikyoku.mhlw.go.jp/kyushu/gyomu/gyomu/hoken_kikan/tsuchi/hokeniryouki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jimu30</dc:creator>
  <cp:lastModifiedBy>jimu31</cp:lastModifiedBy>
  <cp:revision>3</cp:revision>
  <cp:lastPrinted>2020-07-07T01:45:00Z</cp:lastPrinted>
  <dcterms:created xsi:type="dcterms:W3CDTF">2020-07-07T01:47:00Z</dcterms:created>
  <dcterms:modified xsi:type="dcterms:W3CDTF">2020-07-07T02:02:00Z</dcterms:modified>
</cp:coreProperties>
</file>