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C2A4" w14:textId="77B78DCE" w:rsidR="00763D0E" w:rsidRPr="005369DE" w:rsidRDefault="005369DE" w:rsidP="00B56DBA">
      <w:pPr>
        <w:snapToGrid w:val="0"/>
        <w:spacing w:line="240" w:lineRule="atLeast"/>
        <w:rPr>
          <w:rFonts w:ascii="UD デジタル 教科書体 NP-R" w:eastAsia="UD デジタル 教科書体 NP-R" w:hAnsiTheme="minorEastAsia"/>
          <w:sz w:val="24"/>
          <w:szCs w:val="24"/>
        </w:rPr>
      </w:pPr>
      <w:bookmarkStart w:id="0" w:name="_Hlk162431893"/>
      <w:r w:rsidRPr="005369DE">
        <w:rPr>
          <w:rFonts w:ascii="UD デジタル 教科書体 NP-R" w:eastAsia="UD デジタル 教科書体 NP-R" w:hAnsiTheme="minorEastAsia" w:hint="eastAsia"/>
          <w:sz w:val="24"/>
          <w:szCs w:val="24"/>
        </w:rPr>
        <w:t>会員各位</w:t>
      </w:r>
    </w:p>
    <w:p w14:paraId="5AA57EE8" w14:textId="0D8F5EAD" w:rsidR="00763D0E" w:rsidRPr="005369DE" w:rsidRDefault="00763D0E" w:rsidP="00B56DBA">
      <w:pPr>
        <w:snapToGrid w:val="0"/>
        <w:spacing w:line="240" w:lineRule="atLeast"/>
        <w:jc w:val="righ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大分県薬剤師会情報委員会</w:t>
      </w:r>
      <w:r w:rsidR="005369DE">
        <w:rPr>
          <w:rFonts w:ascii="UD デジタル 教科書体 NP-R" w:eastAsia="UD デジタル 教科書体 NP-R" w:hAnsiTheme="minorEastAsia" w:hint="eastAsia"/>
          <w:sz w:val="24"/>
          <w:szCs w:val="24"/>
        </w:rPr>
        <w:t xml:space="preserve">　　</w:t>
      </w:r>
    </w:p>
    <w:p w14:paraId="6639F056" w14:textId="75355785" w:rsidR="00763D0E" w:rsidRPr="005369DE" w:rsidRDefault="005369DE" w:rsidP="00B56DBA">
      <w:pPr>
        <w:snapToGrid w:val="0"/>
        <w:spacing w:line="240" w:lineRule="atLeast"/>
        <w:jc w:val="righ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委員長</w:t>
      </w:r>
      <w:r w:rsidR="00763D0E" w:rsidRPr="005369DE">
        <w:rPr>
          <w:rFonts w:ascii="UD デジタル 教科書体 NP-R" w:eastAsia="UD デジタル 教科書体 NP-R" w:hAnsiTheme="minorEastAsia" w:hint="eastAsia"/>
          <w:sz w:val="24"/>
          <w:szCs w:val="24"/>
        </w:rPr>
        <w:t xml:space="preserve">　副</w:t>
      </w:r>
      <w:r w:rsidRPr="005369DE">
        <w:rPr>
          <w:rFonts w:ascii="UD デジタル 教科書体 NP-R" w:eastAsia="UD デジタル 教科書体 NP-R" w:hAnsiTheme="minorEastAsia" w:hint="eastAsia"/>
          <w:sz w:val="24"/>
          <w:szCs w:val="24"/>
        </w:rPr>
        <w:t xml:space="preserve">　</w:t>
      </w:r>
      <w:r w:rsidR="00763D0E" w:rsidRPr="005369DE">
        <w:rPr>
          <w:rFonts w:ascii="UD デジタル 教科書体 NP-R" w:eastAsia="UD デジタル 教科書体 NP-R" w:hAnsiTheme="minorEastAsia" w:hint="eastAsia"/>
          <w:sz w:val="24"/>
          <w:szCs w:val="24"/>
        </w:rPr>
        <w:t>守尋</w:t>
      </w:r>
      <w:r>
        <w:rPr>
          <w:rFonts w:ascii="UD デジタル 教科書体 NP-R" w:eastAsia="UD デジタル 教科書体 NP-R" w:hAnsiTheme="minorEastAsia" w:hint="eastAsia"/>
          <w:sz w:val="24"/>
          <w:szCs w:val="24"/>
        </w:rPr>
        <w:t xml:space="preserve">　</w:t>
      </w:r>
    </w:p>
    <w:p w14:paraId="44621CBD" w14:textId="3A9F4D18" w:rsidR="00763D0E" w:rsidRPr="00C41311" w:rsidRDefault="001B0327" w:rsidP="00B56DBA">
      <w:pPr>
        <w:snapToGrid w:val="0"/>
        <w:spacing w:line="240" w:lineRule="atLeast"/>
        <w:jc w:val="center"/>
        <w:rPr>
          <w:rFonts w:ascii="UD デジタル 教科書体 NP-R" w:eastAsia="UD デジタル 教科書体 NP-R" w:hAnsiTheme="minorEastAsia"/>
          <w:b/>
          <w:bCs/>
          <w:sz w:val="36"/>
          <w:szCs w:val="36"/>
        </w:rPr>
      </w:pPr>
      <w:r w:rsidRPr="001B0327">
        <w:rPr>
          <w:rFonts w:ascii="UD デジタル 教科書体 NP-R" w:eastAsia="UD デジタル 教科書体 NP-R" w:hAnsiTheme="minorEastAsia" w:hint="eastAsia"/>
          <w:b/>
          <w:bCs/>
          <w:sz w:val="36"/>
          <w:szCs w:val="36"/>
        </w:rPr>
        <w:t>プライマリ・ケア</w:t>
      </w:r>
      <w:r w:rsidR="00FC4611" w:rsidRPr="00C41311">
        <w:rPr>
          <w:rFonts w:ascii="UD デジタル 教科書体 NP-R" w:eastAsia="UD デジタル 教科書体 NP-R" w:hAnsiTheme="minorEastAsia" w:hint="eastAsia"/>
          <w:b/>
          <w:bCs/>
          <w:sz w:val="36"/>
          <w:szCs w:val="36"/>
        </w:rPr>
        <w:t>講習</w:t>
      </w:r>
      <w:r w:rsidR="00763D0E" w:rsidRPr="00C41311">
        <w:rPr>
          <w:rFonts w:ascii="UD デジタル 教科書体 NP-R" w:eastAsia="UD デジタル 教科書体 NP-R" w:hAnsiTheme="minorEastAsia" w:hint="eastAsia"/>
          <w:b/>
          <w:bCs/>
          <w:sz w:val="36"/>
          <w:szCs w:val="36"/>
        </w:rPr>
        <w:t>会のご案内</w:t>
      </w:r>
      <w:r w:rsidRPr="001B0327">
        <w:rPr>
          <w:rFonts w:ascii="UD デジタル 教科書体 NP-R" w:eastAsia="UD デジタル 教科書体 NP-R" w:hAnsiTheme="minorEastAsia" w:hint="eastAsia"/>
          <w:b/>
          <w:bCs/>
          <w:sz w:val="36"/>
          <w:szCs w:val="36"/>
        </w:rPr>
        <w:t>(web併用)</w:t>
      </w:r>
    </w:p>
    <w:p w14:paraId="5FB3A702" w14:textId="2C327272" w:rsidR="005369DE" w:rsidRPr="005369DE" w:rsidRDefault="005369DE" w:rsidP="00B56DBA">
      <w:pPr>
        <w:snapToGrid w:val="0"/>
        <w:spacing w:line="240" w:lineRule="atLeast"/>
        <w:jc w:val="center"/>
        <w:rPr>
          <w:rFonts w:ascii="UD デジタル 教科書体 NP-R" w:eastAsia="UD デジタル 教科書体 NP-R" w:hAnsiTheme="minorEastAsia"/>
          <w:sz w:val="22"/>
        </w:rPr>
      </w:pPr>
      <w:bookmarkStart w:id="1" w:name="_Hlk160802928"/>
      <w:r w:rsidRPr="005369DE">
        <w:rPr>
          <w:rFonts w:ascii="UD デジタル 教科書体 NP-R" w:eastAsia="UD デジタル 教科書体 NP-R" w:hAnsiTheme="minorEastAsia" w:hint="eastAsia"/>
          <w:sz w:val="22"/>
        </w:rPr>
        <w:t xml:space="preserve">(日本薬剤師研修センター単位　</w:t>
      </w:r>
      <w:r w:rsidR="002A2A70">
        <w:rPr>
          <w:rFonts w:ascii="UD デジタル 教科書体 NP-R" w:eastAsia="UD デジタル 教科書体 NP-R" w:hAnsiTheme="minorEastAsia" w:hint="eastAsia"/>
          <w:sz w:val="22"/>
        </w:rPr>
        <w:t>１</w:t>
      </w:r>
      <w:r w:rsidRPr="005369DE">
        <w:rPr>
          <w:rFonts w:ascii="UD デジタル 教科書体 NP-R" w:eastAsia="UD デジタル 教科書体 NP-R" w:hAnsiTheme="minorEastAsia" w:hint="eastAsia"/>
          <w:sz w:val="22"/>
        </w:rPr>
        <w:t>点申請予定)</w:t>
      </w:r>
    </w:p>
    <w:bookmarkEnd w:id="0"/>
    <w:p w14:paraId="471033BB" w14:textId="7392352B" w:rsidR="00E168AE" w:rsidRPr="005369DE" w:rsidRDefault="00E168AE" w:rsidP="00B56DBA">
      <w:pPr>
        <w:snapToGrid w:val="0"/>
        <w:spacing w:line="240" w:lineRule="atLeast"/>
        <w:rPr>
          <w:rFonts w:ascii="UD デジタル 教科書体 NP-R" w:eastAsia="UD デジタル 教科書体 NP-R" w:hAnsiTheme="minorEastAsia"/>
        </w:rPr>
      </w:pPr>
    </w:p>
    <w:p w14:paraId="6D7EBFB6" w14:textId="1349EF90" w:rsidR="007A0A95" w:rsidRDefault="00763D0E" w:rsidP="00B56DBA">
      <w:pPr>
        <w:pStyle w:val="a3"/>
        <w:snapToGrid w:val="0"/>
        <w:spacing w:line="240" w:lineRule="atLeast"/>
        <w:rPr>
          <w:rFonts w:ascii="UD デジタル 教科書体 NP-R" w:eastAsia="UD デジタル 教科書体 NP-R" w:hAnsiTheme="minorEastAsia"/>
          <w:sz w:val="24"/>
          <w:szCs w:val="24"/>
        </w:rPr>
      </w:pPr>
      <w:bookmarkStart w:id="2" w:name="_Hlk162432122"/>
      <w:bookmarkEnd w:id="1"/>
      <w:r w:rsidRPr="005369DE">
        <w:rPr>
          <w:rFonts w:ascii="UD デジタル 教科書体 NP-R" w:eastAsia="UD デジタル 教科書体 NP-R" w:hAnsiTheme="minorEastAsia" w:hint="eastAsia"/>
          <w:sz w:val="24"/>
          <w:szCs w:val="24"/>
        </w:rPr>
        <w:t>拝啓　陽春の候、皆様におかれましてはますますご清祥のこととお慶び申し上げます。</w:t>
      </w:r>
    </w:p>
    <w:p w14:paraId="75BFEF8D" w14:textId="4D672EE6" w:rsidR="00FC4611" w:rsidRDefault="007A0A95" w:rsidP="00E43A28">
      <w:pPr>
        <w:snapToGrid w:val="0"/>
        <w:spacing w:line="240" w:lineRule="atLeast"/>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4"/>
          <w:szCs w:val="24"/>
        </w:rPr>
        <w:t>さて、</w:t>
      </w:r>
      <w:r w:rsidR="00C97BCC" w:rsidRPr="005369DE">
        <w:rPr>
          <w:rFonts w:ascii="UD デジタル 教科書体 NP-R" w:eastAsia="UD デジタル 教科書体 NP-R" w:hAnsiTheme="minorEastAsia" w:hint="eastAsia"/>
          <w:sz w:val="24"/>
          <w:szCs w:val="24"/>
        </w:rPr>
        <w:t>現在の地域医療は多職種との連携・協働なしには成り立ちません。</w:t>
      </w:r>
      <w:r w:rsidR="005F2DD2" w:rsidRPr="005369DE">
        <w:rPr>
          <w:rFonts w:ascii="UD デジタル 教科書体 NP-R" w:eastAsia="UD デジタル 教科書体 NP-R" w:hAnsiTheme="minorEastAsia" w:hint="eastAsia"/>
          <w:sz w:val="24"/>
          <w:szCs w:val="24"/>
        </w:rPr>
        <w:t>大分県内の多くの薬剤師が</w:t>
      </w:r>
      <w:r w:rsidR="00C97BCC" w:rsidRPr="005369DE">
        <w:rPr>
          <w:rFonts w:ascii="UD デジタル 教科書体 NP-R" w:eastAsia="UD デジタル 教科書体 NP-R" w:hAnsiTheme="minorEastAsia" w:hint="eastAsia"/>
          <w:sz w:val="24"/>
          <w:szCs w:val="24"/>
        </w:rPr>
        <w:t>日本プライマリ・ケア学会に属し</w:t>
      </w:r>
      <w:r w:rsidR="005F2DD2" w:rsidRPr="005369DE">
        <w:rPr>
          <w:rFonts w:ascii="UD デジタル 教科書体 NP-R" w:eastAsia="UD デジタル 教科書体 NP-R" w:hAnsiTheme="minorEastAsia" w:hint="eastAsia"/>
          <w:sz w:val="24"/>
          <w:szCs w:val="24"/>
        </w:rPr>
        <w:t>その一員に加わることを期待し、プライマリ・ケア認定医（指導医）と認定薬剤師の先生をお招きして、</w:t>
      </w:r>
      <w:r w:rsidR="00886B08" w:rsidRPr="005369DE">
        <w:rPr>
          <w:rFonts w:ascii="UD デジタル 教科書体 NP-R" w:eastAsia="UD デジタル 教科書体 NP-R" w:hAnsiTheme="minorEastAsia" w:hint="eastAsia"/>
          <w:sz w:val="24"/>
          <w:szCs w:val="24"/>
        </w:rPr>
        <w:t>プライマリ・ケア能力、</w:t>
      </w:r>
      <w:r w:rsidR="005F2DD2" w:rsidRPr="005369DE">
        <w:rPr>
          <w:rFonts w:ascii="UD デジタル 教科書体 NP-R" w:eastAsia="UD デジタル 教科書体 NP-R" w:hAnsiTheme="minorEastAsia" w:hint="eastAsia"/>
          <w:sz w:val="24"/>
          <w:szCs w:val="24"/>
        </w:rPr>
        <w:t>プライマリ・ケア認定薬剤師制度の概要、今後の地域医療実践の担い手として</w:t>
      </w:r>
      <w:r w:rsidR="00C97BCC" w:rsidRPr="005369DE">
        <w:rPr>
          <w:rFonts w:ascii="UD デジタル 教科書体 NP-R" w:eastAsia="UD デジタル 教科書体 NP-R" w:hAnsiTheme="minorEastAsia" w:hint="eastAsia"/>
          <w:sz w:val="24"/>
          <w:szCs w:val="24"/>
        </w:rPr>
        <w:t>の</w:t>
      </w:r>
      <w:r w:rsidR="005F2DD2" w:rsidRPr="005369DE">
        <w:rPr>
          <w:rFonts w:ascii="UD デジタル 教科書体 NP-R" w:eastAsia="UD デジタル 教科書体 NP-R" w:hAnsiTheme="minorEastAsia" w:hint="eastAsia"/>
          <w:sz w:val="24"/>
          <w:szCs w:val="24"/>
        </w:rPr>
        <w:t>薬剤師</w:t>
      </w:r>
      <w:r w:rsidR="00886B08" w:rsidRPr="005369DE">
        <w:rPr>
          <w:rFonts w:ascii="UD デジタル 教科書体 NP-R" w:eastAsia="UD デジタル 教科書体 NP-R" w:hAnsiTheme="minorEastAsia" w:hint="eastAsia"/>
          <w:sz w:val="24"/>
          <w:szCs w:val="24"/>
        </w:rPr>
        <w:t>など</w:t>
      </w:r>
      <w:r w:rsidR="005F2DD2" w:rsidRPr="005369DE">
        <w:rPr>
          <w:rFonts w:ascii="UD デジタル 教科書体 NP-R" w:eastAsia="UD デジタル 教科書体 NP-R" w:hAnsiTheme="minorEastAsia" w:hint="eastAsia"/>
          <w:sz w:val="24"/>
          <w:szCs w:val="24"/>
        </w:rPr>
        <w:t>についてお話しいただきます。</w:t>
      </w:r>
    </w:p>
    <w:p w14:paraId="5DFF23CC" w14:textId="4D8B581B" w:rsidR="00C97BCC" w:rsidRPr="00C41311" w:rsidRDefault="00FC4611" w:rsidP="00B56DBA">
      <w:pPr>
        <w:snapToGrid w:val="0"/>
        <w:spacing w:line="240" w:lineRule="atLeast"/>
        <w:rPr>
          <w:rFonts w:ascii="UD デジタル 教科書体 NP-R" w:eastAsia="UD デジタル 教科書体 NP-R" w:hAnsiTheme="minorEastAsia"/>
          <w:sz w:val="22"/>
        </w:rPr>
      </w:pPr>
      <w:r w:rsidRPr="00C41311">
        <w:rPr>
          <w:rFonts w:ascii="UD デジタル 教科書体 NP-R" w:eastAsia="UD デジタル 教科書体 NP-R" w:hAnsiTheme="minorEastAsia" w:hint="eastAsia"/>
          <w:sz w:val="22"/>
        </w:rPr>
        <w:t>*</w:t>
      </w:r>
      <w:r w:rsidR="00C97BCC" w:rsidRPr="00C41311">
        <w:rPr>
          <w:rFonts w:ascii="UD デジタル 教科書体 NP-R" w:eastAsia="UD デジタル 教科書体 NP-R" w:hAnsiTheme="minorEastAsia" w:hint="eastAsia"/>
          <w:sz w:val="22"/>
        </w:rPr>
        <w:t>プライマリ・ケアとは、幅広く国民の健康福祉に関わるあらゆる問題を総合的に解決していこうとする地域での実践活動で、医師、歯科医師、薬剤師、看護師、介護職、福祉職などが参加し、多職種が同じ席に着き一緒に考え活動するという特色があります。</w:t>
      </w:r>
    </w:p>
    <w:p w14:paraId="1B4241CD" w14:textId="744B13EF" w:rsidR="00763D0E" w:rsidRPr="007A0A95" w:rsidRDefault="00763D0E" w:rsidP="00B56DBA">
      <w:pPr>
        <w:pStyle w:val="a5"/>
        <w:snapToGrid w:val="0"/>
        <w:spacing w:line="240" w:lineRule="atLeast"/>
        <w:rPr>
          <w:rFonts w:ascii="UD デジタル 教科書体 NP-R" w:eastAsia="UD デジタル 教科書体 NP-R"/>
          <w:sz w:val="22"/>
        </w:rPr>
      </w:pPr>
      <w:r w:rsidRPr="007A0A95">
        <w:rPr>
          <w:rFonts w:ascii="UD デジタル 教科書体 NP-R" w:eastAsia="UD デジタル 教科書体 NP-R" w:hint="eastAsia"/>
          <w:sz w:val="22"/>
        </w:rPr>
        <w:t>敬具</w:t>
      </w:r>
    </w:p>
    <w:bookmarkEnd w:id="2"/>
    <w:p w14:paraId="6E948C30" w14:textId="2DEB2249" w:rsidR="00C97BCC" w:rsidRPr="005369DE" w:rsidRDefault="00C97BCC" w:rsidP="00B56DBA">
      <w:pPr>
        <w:pStyle w:val="a5"/>
        <w:snapToGrid w:val="0"/>
        <w:spacing w:line="240" w:lineRule="atLeast"/>
        <w:jc w:val="distribute"/>
        <w:rPr>
          <w:rFonts w:ascii="UD デジタル 教科書体 NP-R" w:eastAsia="UD デジタル 教科書体 NP-R" w:hAnsiTheme="minorEastAsia"/>
          <w:sz w:val="28"/>
          <w:szCs w:val="28"/>
        </w:rPr>
      </w:pPr>
      <w:r w:rsidRPr="005369DE">
        <w:rPr>
          <w:rFonts w:ascii="UD デジタル 教科書体 NP-R" w:eastAsia="UD デジタル 教科書体 NP-R" w:hAnsiTheme="minorEastAsia" w:hint="eastAsia"/>
          <w:sz w:val="28"/>
          <w:szCs w:val="28"/>
        </w:rPr>
        <w:t>記</w:t>
      </w:r>
    </w:p>
    <w:p w14:paraId="6DF75EBA" w14:textId="7346BD93" w:rsidR="00D26612" w:rsidRPr="005369DE" w:rsidRDefault="00C97BCC" w:rsidP="006805DF">
      <w:pPr>
        <w:snapToGrid w:val="0"/>
        <w:spacing w:line="240" w:lineRule="atLeas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日時</w:t>
      </w:r>
      <w:r w:rsidR="006805DF">
        <w:rPr>
          <w:rFonts w:ascii="UD デジタル 教科書体 NP-R" w:eastAsia="UD デジタル 教科書体 NP-R" w:hAnsiTheme="minorEastAsia" w:hint="eastAsia"/>
          <w:sz w:val="24"/>
          <w:szCs w:val="24"/>
        </w:rPr>
        <w:t>：</w:t>
      </w:r>
      <w:r w:rsidR="00886B08" w:rsidRPr="005369DE">
        <w:rPr>
          <w:rFonts w:ascii="UD デジタル 教科書体 NP-R" w:eastAsia="UD デジタル 教科書体 NP-R" w:hAnsiTheme="minorEastAsia" w:hint="eastAsia"/>
          <w:sz w:val="24"/>
          <w:szCs w:val="24"/>
        </w:rPr>
        <w:t xml:space="preserve">　</w:t>
      </w:r>
      <w:r w:rsidRPr="005369DE">
        <w:rPr>
          <w:rFonts w:ascii="UD デジタル 教科書体 NP-R" w:eastAsia="UD デジタル 教科書体 NP-R" w:hAnsiTheme="minorEastAsia" w:hint="eastAsia"/>
          <w:sz w:val="24"/>
          <w:szCs w:val="24"/>
        </w:rPr>
        <w:t>令和６年</w:t>
      </w:r>
      <w:r w:rsidR="00A609C0">
        <w:rPr>
          <w:rFonts w:ascii="UD デジタル 教科書体 NP-R" w:eastAsia="UD デジタル 教科書体 NP-R" w:hAnsiTheme="minorEastAsia" w:hint="eastAsia"/>
          <w:sz w:val="24"/>
          <w:szCs w:val="24"/>
        </w:rPr>
        <w:t>5</w:t>
      </w:r>
      <w:r w:rsidRPr="005369DE">
        <w:rPr>
          <w:rFonts w:ascii="UD デジタル 教科書体 NP-R" w:eastAsia="UD デジタル 教科書体 NP-R" w:hAnsiTheme="minorEastAsia" w:hint="eastAsia"/>
          <w:sz w:val="24"/>
          <w:szCs w:val="24"/>
        </w:rPr>
        <w:t>月</w:t>
      </w:r>
      <w:r w:rsidR="00A609C0">
        <w:rPr>
          <w:rFonts w:ascii="UD デジタル 教科書体 NP-R" w:eastAsia="UD デジタル 教科書体 NP-R" w:hAnsiTheme="minorEastAsia" w:hint="eastAsia"/>
          <w:sz w:val="24"/>
          <w:szCs w:val="24"/>
        </w:rPr>
        <w:t>16</w:t>
      </w:r>
      <w:r w:rsidRPr="005369DE">
        <w:rPr>
          <w:rFonts w:ascii="UD デジタル 教科書体 NP-R" w:eastAsia="UD デジタル 教科書体 NP-R" w:hAnsiTheme="minorEastAsia" w:hint="eastAsia"/>
          <w:sz w:val="24"/>
          <w:szCs w:val="24"/>
        </w:rPr>
        <w:t>日（</w:t>
      </w:r>
      <w:r w:rsidR="00A609C0">
        <w:rPr>
          <w:rFonts w:ascii="UD デジタル 教科書体 NP-R" w:eastAsia="UD デジタル 教科書体 NP-R" w:hAnsiTheme="minorEastAsia" w:hint="eastAsia"/>
          <w:sz w:val="24"/>
          <w:szCs w:val="24"/>
        </w:rPr>
        <w:t>木</w:t>
      </w:r>
      <w:r w:rsidRPr="005369DE">
        <w:rPr>
          <w:rFonts w:ascii="UD デジタル 教科書体 NP-R" w:eastAsia="UD デジタル 教科書体 NP-R" w:hAnsiTheme="minorEastAsia" w:hint="eastAsia"/>
          <w:sz w:val="24"/>
          <w:szCs w:val="24"/>
        </w:rPr>
        <w:t>）</w:t>
      </w:r>
      <w:r w:rsidR="00D26612">
        <w:rPr>
          <w:rFonts w:ascii="UD デジタル 教科書体 NP-R" w:eastAsia="UD デジタル 教科書体 NP-R" w:hAnsiTheme="minorEastAsia" w:hint="eastAsia"/>
          <w:sz w:val="24"/>
          <w:szCs w:val="24"/>
        </w:rPr>
        <w:t xml:space="preserve">　1９:30 ～21:00</w:t>
      </w:r>
    </w:p>
    <w:p w14:paraId="1A0916C1" w14:textId="4C000BAF" w:rsidR="00763D0E" w:rsidRDefault="00886B08" w:rsidP="006805DF">
      <w:pPr>
        <w:snapToGrid w:val="0"/>
        <w:spacing w:line="240" w:lineRule="atLeas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場所</w:t>
      </w:r>
      <w:r w:rsidR="006805DF">
        <w:rPr>
          <w:rFonts w:ascii="UD デジタル 教科書体 NP-R" w:eastAsia="UD デジタル 教科書体 NP-R" w:hAnsiTheme="minorEastAsia" w:hint="eastAsia"/>
          <w:sz w:val="24"/>
          <w:szCs w:val="24"/>
        </w:rPr>
        <w:t>：</w:t>
      </w:r>
      <w:r w:rsidRPr="005369DE">
        <w:rPr>
          <w:rFonts w:ascii="UD デジタル 教科書体 NP-R" w:eastAsia="UD デジタル 教科書体 NP-R" w:hAnsiTheme="minorEastAsia" w:hint="eastAsia"/>
          <w:sz w:val="24"/>
          <w:szCs w:val="24"/>
        </w:rPr>
        <w:t xml:space="preserve">　大分県薬剤師会　研修ホール</w:t>
      </w:r>
      <w:r w:rsidR="005369DE" w:rsidRPr="005369DE">
        <w:rPr>
          <w:rFonts w:ascii="UD デジタル 教科書体 NP-R" w:eastAsia="UD デジタル 教科書体 NP-R" w:hAnsiTheme="minorEastAsia" w:hint="eastAsia"/>
          <w:sz w:val="24"/>
          <w:szCs w:val="24"/>
        </w:rPr>
        <w:t xml:space="preserve">　</w:t>
      </w:r>
      <w:r w:rsidR="000B5088">
        <w:rPr>
          <w:rFonts w:ascii="UD デジタル 教科書体 NP-R" w:eastAsia="UD デジタル 教科書体 NP-R" w:hAnsiTheme="minorEastAsia" w:hint="eastAsia"/>
          <w:sz w:val="24"/>
          <w:szCs w:val="24"/>
        </w:rPr>
        <w:t>（</w:t>
      </w:r>
      <w:r w:rsidR="000B5088" w:rsidRPr="005369DE">
        <w:rPr>
          <w:rFonts w:ascii="UD デジタル 教科書体 NP-R" w:eastAsia="UD デジタル 教科書体 NP-R" w:hAnsiTheme="minorEastAsia" w:hint="eastAsia"/>
          <w:sz w:val="24"/>
          <w:szCs w:val="24"/>
        </w:rPr>
        <w:t>大分市豊饒２丁目１１−３</w:t>
      </w:r>
      <w:r w:rsidR="000B5088">
        <w:rPr>
          <w:rFonts w:ascii="UD デジタル 教科書体 NP-R" w:eastAsia="UD デジタル 教科書体 NP-R" w:hAnsiTheme="minorEastAsia" w:hint="eastAsia"/>
          <w:sz w:val="24"/>
          <w:szCs w:val="24"/>
        </w:rPr>
        <w:t>）</w:t>
      </w:r>
    </w:p>
    <w:p w14:paraId="66100C34" w14:textId="5A105DBF" w:rsidR="00A609C0" w:rsidRPr="005369DE" w:rsidRDefault="00F13751" w:rsidP="006805DF">
      <w:pPr>
        <w:snapToGrid w:val="0"/>
        <w:spacing w:line="240" w:lineRule="atLeast"/>
        <w:ind w:leftChars="3" w:left="6006" w:hangingChars="2500" w:hanging="6000"/>
        <w:rPr>
          <w:rFonts w:ascii="UD デジタル 教科書体 NP-R" w:eastAsia="UD デジタル 教科書体 NP-R" w:hAnsiTheme="minorEastAsia"/>
          <w:sz w:val="24"/>
          <w:szCs w:val="24"/>
        </w:rPr>
      </w:pPr>
      <w:r>
        <w:rPr>
          <w:rFonts w:ascii="UD デジタル 教科書体 NP-R" w:eastAsia="UD デジタル 教科書体 NP-R" w:hAnsiTheme="minorEastAsia" w:hint="eastAsia"/>
          <w:sz w:val="24"/>
          <w:szCs w:val="24"/>
        </w:rPr>
        <w:t>講演</w:t>
      </w:r>
      <w:r w:rsidR="006805DF">
        <w:rPr>
          <w:rFonts w:ascii="UD デジタル 教科書体 NP-R" w:eastAsia="UD デジタル 教科書体 NP-R" w:hAnsiTheme="minorEastAsia" w:hint="eastAsia"/>
          <w:sz w:val="24"/>
          <w:szCs w:val="24"/>
        </w:rPr>
        <w:t>：</w:t>
      </w:r>
      <w:r w:rsidR="00A609C0">
        <w:rPr>
          <w:rFonts w:ascii="UD デジタル 教科書体 NP-R" w:eastAsia="UD デジタル 教科書体 NP-R" w:hAnsiTheme="minorEastAsia" w:hint="eastAsia"/>
          <w:sz w:val="24"/>
          <w:szCs w:val="24"/>
        </w:rPr>
        <w:t>「</w:t>
      </w:r>
      <w:r w:rsidR="000B5088" w:rsidRPr="00DE7ABE">
        <w:rPr>
          <w:rFonts w:ascii="UD デジタル 教科書体 NP-R" w:eastAsia="UD デジタル 教科書体 NP-R" w:hAnsiTheme="minorEastAsia" w:hint="eastAsia"/>
          <w:sz w:val="24"/>
          <w:szCs w:val="24"/>
        </w:rPr>
        <w:t>プライマリ・ケア認定薬剤師について～外来から在宅でのプライマリ・ケアの関わり～</w:t>
      </w:r>
      <w:r w:rsidR="00A609C0">
        <w:rPr>
          <w:rFonts w:ascii="UD デジタル 教科書体 NP-R" w:eastAsia="UD デジタル 教科書体 NP-R" w:hAnsiTheme="minorEastAsia" w:hint="eastAsia"/>
          <w:sz w:val="24"/>
          <w:szCs w:val="24"/>
        </w:rPr>
        <w:t xml:space="preserve">」　　</w:t>
      </w:r>
      <w:r w:rsidR="00A609C0" w:rsidRPr="005369DE">
        <w:rPr>
          <w:rFonts w:ascii="UD デジタル 教科書体 NP-R" w:eastAsia="UD デジタル 教科書体 NP-R" w:hAnsiTheme="minorEastAsia" w:hint="eastAsia"/>
          <w:sz w:val="24"/>
          <w:szCs w:val="24"/>
        </w:rPr>
        <w:t>有限会社キムラ薬局　中島</w:t>
      </w:r>
      <w:r w:rsidR="00A609C0">
        <w:rPr>
          <w:rFonts w:ascii="UD デジタル 教科書体 NP-R" w:eastAsia="UD デジタル 教科書体 NP-R" w:hAnsiTheme="minorEastAsia" w:hint="eastAsia"/>
          <w:sz w:val="24"/>
          <w:szCs w:val="24"/>
        </w:rPr>
        <w:t xml:space="preserve">　</w:t>
      </w:r>
      <w:r w:rsidR="00A609C0" w:rsidRPr="005369DE">
        <w:rPr>
          <w:rFonts w:ascii="UD デジタル 教科書体 NP-R" w:eastAsia="UD デジタル 教科書体 NP-R" w:hAnsiTheme="minorEastAsia" w:hint="eastAsia"/>
          <w:sz w:val="24"/>
          <w:szCs w:val="24"/>
        </w:rPr>
        <w:t>美紀</w:t>
      </w:r>
      <w:r w:rsidR="00A609C0">
        <w:rPr>
          <w:rFonts w:ascii="UD デジタル 教科書体 NP-R" w:eastAsia="UD デジタル 教科書体 NP-R" w:hAnsiTheme="minorEastAsia" w:hint="eastAsia"/>
          <w:sz w:val="24"/>
          <w:szCs w:val="24"/>
        </w:rPr>
        <w:t xml:space="preserve">　</w:t>
      </w:r>
      <w:r w:rsidR="00A609C0" w:rsidRPr="005369DE">
        <w:rPr>
          <w:rFonts w:ascii="UD デジタル 教科書体 NP-R" w:eastAsia="UD デジタル 教科書体 NP-R" w:hAnsiTheme="minorEastAsia" w:hint="eastAsia"/>
          <w:sz w:val="24"/>
          <w:szCs w:val="24"/>
        </w:rPr>
        <w:t>先生</w:t>
      </w:r>
    </w:p>
    <w:p w14:paraId="15F911AF" w14:textId="0C5787CF" w:rsidR="00432742" w:rsidRDefault="00F13751" w:rsidP="006805DF">
      <w:pPr>
        <w:snapToGrid w:val="0"/>
        <w:spacing w:line="240" w:lineRule="atLeast"/>
        <w:ind w:firstLineChars="250" w:firstLine="600"/>
        <w:rPr>
          <w:rFonts w:ascii="UD デジタル 教科書体 NP-R" w:eastAsia="UD デジタル 教科書体 NP-R" w:hAnsiTheme="minorEastAsia"/>
          <w:sz w:val="24"/>
          <w:szCs w:val="24"/>
          <w:shd w:val="pct15" w:color="auto" w:fill="FFFFFF"/>
        </w:rPr>
      </w:pPr>
      <w:r>
        <w:rPr>
          <w:rFonts w:ascii="UD デジタル 教科書体 NP-R" w:eastAsia="UD デジタル 教科書体 NP-R" w:hAnsiTheme="minorEastAsia" w:hint="eastAsia"/>
          <w:sz w:val="24"/>
          <w:szCs w:val="24"/>
        </w:rPr>
        <w:t>「</w:t>
      </w:r>
      <w:r w:rsidR="008601BB" w:rsidRPr="008601BB">
        <w:rPr>
          <w:rFonts w:ascii="UD デジタル 教科書体 NP-R" w:eastAsia="UD デジタル 教科書体 NP-R" w:hAnsiTheme="minorEastAsia" w:hint="eastAsia"/>
          <w:sz w:val="24"/>
          <w:szCs w:val="24"/>
        </w:rPr>
        <w:t xml:space="preserve">教えて、プライマリ・ケア　</w:t>
      </w:r>
      <w:r w:rsidR="004338CA">
        <w:rPr>
          <w:rFonts w:ascii="UD デジタル 教科書体 NP-R" w:eastAsia="UD デジタル 教科書体 NP-R" w:hAnsiTheme="minorEastAsia" w:hint="eastAsia"/>
          <w:sz w:val="24"/>
          <w:szCs w:val="24"/>
        </w:rPr>
        <w:t>～</w:t>
      </w:r>
      <w:r w:rsidR="008601BB" w:rsidRPr="008601BB">
        <w:rPr>
          <w:rFonts w:ascii="UD デジタル 教科書体 NP-R" w:eastAsia="UD デジタル 教科書体 NP-R" w:hAnsiTheme="minorEastAsia" w:hint="eastAsia"/>
          <w:sz w:val="24"/>
          <w:szCs w:val="24"/>
        </w:rPr>
        <w:t>近くで、何でも、いつでも相談</w:t>
      </w:r>
      <w:r w:rsidR="004338CA">
        <w:rPr>
          <w:rFonts w:ascii="UD デジタル 教科書体 NP-R" w:eastAsia="UD デジタル 教科書体 NP-R" w:hAnsiTheme="minorEastAsia" w:hint="eastAsia"/>
          <w:sz w:val="24"/>
          <w:szCs w:val="24"/>
        </w:rPr>
        <w:t>～</w:t>
      </w:r>
      <w:r w:rsidR="00432742">
        <w:rPr>
          <w:rFonts w:ascii="UD デジタル 教科書体 NP-R" w:eastAsia="UD デジタル 教科書体 NP-R" w:hAnsiTheme="minorEastAsia" w:hint="eastAsia"/>
          <w:sz w:val="24"/>
          <w:szCs w:val="24"/>
        </w:rPr>
        <w:t>」</w:t>
      </w:r>
    </w:p>
    <w:p w14:paraId="0B1C4E94" w14:textId="7CEEC31A" w:rsidR="00A609C0" w:rsidRDefault="00886B08" w:rsidP="00B56DBA">
      <w:pPr>
        <w:snapToGrid w:val="0"/>
        <w:spacing w:line="240" w:lineRule="atLeast"/>
        <w:ind w:firstLineChars="2000" w:firstLine="4800"/>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大分大学</w:t>
      </w:r>
      <w:r w:rsidR="00F12A51" w:rsidRPr="005369DE">
        <w:rPr>
          <w:rFonts w:ascii="UD デジタル 教科書体 NP-R" w:eastAsia="UD デジタル 教科書体 NP-R" w:hAnsiTheme="minorEastAsia" w:hint="eastAsia"/>
          <w:sz w:val="24"/>
          <w:szCs w:val="24"/>
        </w:rPr>
        <w:t xml:space="preserve">医学部 総合診療・総合内科学講座　</w:t>
      </w:r>
    </w:p>
    <w:p w14:paraId="032B2767" w14:textId="2DD58F0A" w:rsidR="00A609C0" w:rsidRDefault="00A609C0" w:rsidP="00B56DBA">
      <w:pPr>
        <w:snapToGrid w:val="0"/>
        <w:spacing w:line="240" w:lineRule="atLeast"/>
        <w:ind w:firstLineChars="3100" w:firstLine="7440"/>
        <w:rPr>
          <w:rFonts w:ascii="UD デジタル 教科書体 NP-R" w:eastAsia="UD デジタル 教科書体 NP-R" w:hAnsiTheme="minorEastAsia"/>
          <w:sz w:val="24"/>
          <w:szCs w:val="24"/>
        </w:rPr>
      </w:pPr>
      <w:r>
        <w:rPr>
          <w:rFonts w:ascii="UD デジタル 教科書体 NP-R" w:eastAsia="UD デジタル 教科書体 NP-R" w:hAnsiTheme="minorEastAsia" w:hint="eastAsia"/>
          <w:sz w:val="24"/>
          <w:szCs w:val="24"/>
        </w:rPr>
        <w:t>准教授　塩田</w:t>
      </w:r>
      <w:r w:rsidR="008656E5">
        <w:rPr>
          <w:rFonts w:ascii="UD デジタル 教科書体 NP-R" w:eastAsia="UD デジタル 教科書体 NP-R" w:hAnsiTheme="minorEastAsia" w:hint="eastAsia"/>
          <w:sz w:val="24"/>
          <w:szCs w:val="24"/>
        </w:rPr>
        <w:t xml:space="preserve">　</w:t>
      </w:r>
      <w:r>
        <w:rPr>
          <w:rFonts w:ascii="UD デジタル 教科書体 NP-R" w:eastAsia="UD デジタル 教科書体 NP-R" w:hAnsiTheme="minorEastAsia" w:hint="eastAsia"/>
          <w:sz w:val="24"/>
          <w:szCs w:val="24"/>
        </w:rPr>
        <w:t>星児</w:t>
      </w:r>
      <w:r w:rsidR="008656E5">
        <w:rPr>
          <w:rFonts w:ascii="UD デジタル 教科書体 NP-R" w:eastAsia="UD デジタル 教科書体 NP-R" w:hAnsiTheme="minorEastAsia" w:hint="eastAsia"/>
          <w:sz w:val="24"/>
          <w:szCs w:val="24"/>
        </w:rPr>
        <w:t xml:space="preserve">　</w:t>
      </w:r>
      <w:r w:rsidR="00F12A51" w:rsidRPr="005369DE">
        <w:rPr>
          <w:rFonts w:ascii="UD デジタル 教科書体 NP-R" w:eastAsia="UD デジタル 教科書体 NP-R" w:hAnsiTheme="minorEastAsia" w:hint="eastAsia"/>
          <w:sz w:val="24"/>
          <w:szCs w:val="24"/>
        </w:rPr>
        <w:t>先生</w:t>
      </w:r>
    </w:p>
    <w:tbl>
      <w:tblPr>
        <w:tblpPr w:leftFromText="142" w:rightFromText="142"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B56DBA" w:rsidRPr="00B56DBA" w14:paraId="79F409C7" w14:textId="77777777" w:rsidTr="00B56DBA">
        <w:trPr>
          <w:trHeight w:val="2233"/>
        </w:trPr>
        <w:tc>
          <w:tcPr>
            <w:tcW w:w="10384" w:type="dxa"/>
            <w:tcBorders>
              <w:top w:val="single" w:sz="4" w:space="0" w:color="auto"/>
              <w:left w:val="single" w:sz="4" w:space="0" w:color="auto"/>
              <w:bottom w:val="single" w:sz="4" w:space="0" w:color="auto"/>
              <w:right w:val="single" w:sz="4" w:space="0" w:color="auto"/>
            </w:tcBorders>
            <w:vAlign w:val="center"/>
            <w:hideMark/>
          </w:tcPr>
          <w:p w14:paraId="695D0BF3" w14:textId="3E004D76" w:rsidR="00EA28B8" w:rsidRDefault="00EA28B8" w:rsidP="00EA28B8">
            <w:pPr>
              <w:pStyle w:val="Web"/>
            </w:pPr>
            <w:r>
              <w:rPr>
                <w:noProof/>
              </w:rPr>
              <w:drawing>
                <wp:anchor distT="0" distB="0" distL="114300" distR="114300" simplePos="0" relativeHeight="251660288" behindDoc="0" locked="0" layoutInCell="1" allowOverlap="1" wp14:anchorId="6D7C122F" wp14:editId="6E2C9CB1">
                  <wp:simplePos x="0" y="0"/>
                  <wp:positionH relativeFrom="column">
                    <wp:posOffset>5319395</wp:posOffset>
                  </wp:positionH>
                  <wp:positionV relativeFrom="paragraph">
                    <wp:posOffset>432435</wp:posOffset>
                  </wp:positionV>
                  <wp:extent cx="1066800" cy="1066800"/>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DBA" w:rsidRPr="00B56DBA">
              <w:rPr>
                <w:rFonts w:ascii="UD デジタル 教科書体 NP-R" w:eastAsia="UD デジタル 教科書体 NP-R" w:hAnsiTheme="minorEastAsia" w:hint="eastAsia"/>
              </w:rPr>
              <w:t>◎</w:t>
            </w:r>
            <w:r w:rsidR="00B56DBA" w:rsidRPr="00B56DBA">
              <w:rPr>
                <w:rFonts w:ascii="UD デジタル 教科書体 NP-R" w:eastAsia="UD デジタル 教科書体 NP-R" w:hAnsiTheme="minorEastAsia" w:hint="eastAsia"/>
                <w:b/>
                <w:bCs/>
              </w:rPr>
              <w:t>Zoomでの視聴を希望される場合</w:t>
            </w:r>
            <w:r w:rsidR="00B56DBA" w:rsidRPr="00B56DBA">
              <w:rPr>
                <w:rFonts w:ascii="UD デジタル 教科書体 NP-R" w:eastAsia="UD デジタル 教科書体 NP-R" w:hAnsiTheme="minorEastAsia" w:hint="eastAsia"/>
              </w:rPr>
              <w:t xml:space="preserve">　　　　</w:t>
            </w:r>
          </w:p>
          <w:p w14:paraId="74350E2D" w14:textId="77777777" w:rsidR="00B56DBA" w:rsidRPr="00B56DBA" w:rsidRDefault="00B56DBA" w:rsidP="009A7B85">
            <w:pPr>
              <w:snapToGrid w:val="0"/>
              <w:spacing w:line="240" w:lineRule="atLeast"/>
              <w:jc w:val="left"/>
              <w:rPr>
                <w:rFonts w:ascii="UD デジタル 教科書体 NP-R" w:eastAsia="UD デジタル 教科書体 NP-R" w:hAnsiTheme="minorEastAsia"/>
                <w:sz w:val="24"/>
                <w:szCs w:val="24"/>
                <w:u w:val="wave"/>
              </w:rPr>
            </w:pPr>
            <w:r w:rsidRPr="00B56DBA">
              <w:rPr>
                <w:rFonts w:ascii="UD デジタル 教科書体 NP-R" w:eastAsia="UD デジタル 教科書体 NP-R" w:hAnsiTheme="minorEastAsia" w:hint="eastAsia"/>
                <w:sz w:val="24"/>
                <w:szCs w:val="24"/>
                <w:u w:val="wave"/>
              </w:rPr>
              <w:t>下記または県薬ホームページ「研修会」から、研修会当日の午前中までに事前登録お願いします。締切を過ぎると参加出来ない可能性がありますので、ご了承下さい。</w:t>
            </w:r>
          </w:p>
          <w:p w14:paraId="062A1B39" w14:textId="77777777" w:rsidR="00B56DBA" w:rsidRDefault="00B56DBA" w:rsidP="009A7B85">
            <w:pPr>
              <w:snapToGrid w:val="0"/>
              <w:spacing w:line="240" w:lineRule="atLeast"/>
              <w:jc w:val="left"/>
              <w:rPr>
                <w:rFonts w:ascii="UD デジタル 教科書体 NP-R" w:eastAsia="UD デジタル 教科書体 NP-R" w:hAnsiTheme="minorEastAsia"/>
                <w:sz w:val="24"/>
                <w:szCs w:val="24"/>
                <w:u w:val="wave"/>
              </w:rPr>
            </w:pPr>
            <w:r w:rsidRPr="00B56DBA">
              <w:rPr>
                <w:rFonts w:ascii="UD デジタル 教科書体 NP-R" w:eastAsia="UD デジタル 教科書体 NP-R" w:hAnsiTheme="minorEastAsia"/>
                <w:sz w:val="24"/>
                <w:szCs w:val="24"/>
                <w:u w:val="wave"/>
              </w:rPr>
              <w:t>また、右記</w:t>
            </w:r>
            <w:r w:rsidRPr="00B56DBA">
              <w:rPr>
                <w:rFonts w:ascii="UD デジタル 教科書体 NP-R" w:eastAsia="UD デジタル 教科書体 NP-R" w:hAnsiTheme="minorEastAsia" w:hint="eastAsia"/>
                <w:sz w:val="24"/>
                <w:szCs w:val="24"/>
                <w:u w:val="wave"/>
              </w:rPr>
              <w:t>QRコードからも事前登録できます。</w:t>
            </w:r>
          </w:p>
          <w:p w14:paraId="38F068DF" w14:textId="19F1FB87" w:rsidR="00EA28B8" w:rsidRPr="00EA28B8" w:rsidRDefault="004338CA" w:rsidP="00EA28B8">
            <w:pPr>
              <w:snapToGrid w:val="0"/>
              <w:spacing w:line="240" w:lineRule="atLeast"/>
              <w:jc w:val="left"/>
              <w:rPr>
                <w:rFonts w:ascii="UD デジタル 教科書体 NP-R" w:eastAsia="UD デジタル 教科書体 NP-R" w:hAnsiTheme="minorEastAsia"/>
                <w:sz w:val="24"/>
                <w:szCs w:val="24"/>
                <w:u w:val="wave"/>
              </w:rPr>
            </w:pPr>
            <w:hyperlink r:id="rId8" w:history="1">
              <w:r w:rsidR="00EA28B8" w:rsidRPr="001E41BA">
                <w:rPr>
                  <w:rStyle w:val="ad"/>
                  <w:rFonts w:ascii="UD デジタル 教科書体 NP-R" w:eastAsia="UD デジタル 教科書体 NP-R" w:hAnsiTheme="minorEastAsia"/>
                  <w:sz w:val="24"/>
                  <w:szCs w:val="24"/>
                </w:rPr>
                <w:t>https://zoom.us/webinar/register/WN_IqcRSk_qSbSj9WQlUL8tNg</w:t>
              </w:r>
            </w:hyperlink>
          </w:p>
        </w:tc>
      </w:tr>
    </w:tbl>
    <w:p w14:paraId="15476764" w14:textId="75B5DF98" w:rsidR="005369DE" w:rsidRPr="005369DE" w:rsidRDefault="00F13751" w:rsidP="00B56DBA">
      <w:pPr>
        <w:snapToGrid w:val="0"/>
        <w:spacing w:line="240" w:lineRule="atLeast"/>
        <w:jc w:val="center"/>
        <w:rPr>
          <w:rFonts w:ascii="UD デジタル 教科書体 NP-R" w:eastAsia="UD デジタル 教科書体 NP-R" w:hAnsiTheme="minorEastAsia"/>
          <w:sz w:val="24"/>
          <w:szCs w:val="24"/>
        </w:rPr>
      </w:pPr>
      <w:r>
        <w:rPr>
          <w:rFonts w:ascii="UD デジタル 教科書体 NP-R" w:eastAsia="UD デジタル 教科書体 NP-R" w:hAnsiTheme="minorEastAsia" w:hint="eastAsia"/>
          <w:sz w:val="24"/>
          <w:szCs w:val="24"/>
        </w:rPr>
        <w:t>―・―・―・―・―・―・―・―会場参加申込―・―・―・―・―・―・―・―</w:t>
      </w:r>
    </w:p>
    <w:tbl>
      <w:tblPr>
        <w:tblStyle w:val="a7"/>
        <w:tblW w:w="0" w:type="auto"/>
        <w:tblInd w:w="975" w:type="dxa"/>
        <w:tblLook w:val="04A0" w:firstRow="1" w:lastRow="0" w:firstColumn="1" w:lastColumn="0" w:noHBand="0" w:noVBand="1"/>
      </w:tblPr>
      <w:tblGrid>
        <w:gridCol w:w="1615"/>
        <w:gridCol w:w="6879"/>
      </w:tblGrid>
      <w:tr w:rsidR="005369DE" w:rsidRPr="005369DE" w14:paraId="6FB6E686" w14:textId="77777777" w:rsidTr="000F04C1">
        <w:trPr>
          <w:trHeight w:val="543"/>
        </w:trPr>
        <w:tc>
          <w:tcPr>
            <w:tcW w:w="1615" w:type="dxa"/>
            <w:vAlign w:val="center"/>
          </w:tcPr>
          <w:p w14:paraId="27DF75B4" w14:textId="52AE75F3" w:rsidR="005369DE" w:rsidRPr="008656E5" w:rsidRDefault="005369DE" w:rsidP="00B56DBA">
            <w:pPr>
              <w:snapToGrid w:val="0"/>
              <w:spacing w:line="240" w:lineRule="atLeast"/>
              <w:jc w:val="distribute"/>
              <w:rPr>
                <w:rFonts w:ascii="UD デジタル 教科書体 NP-R" w:eastAsia="UD デジタル 教科書体 NP-R" w:hAnsiTheme="minorEastAsia"/>
                <w:sz w:val="28"/>
                <w:szCs w:val="28"/>
              </w:rPr>
            </w:pPr>
            <w:r w:rsidRPr="008656E5">
              <w:rPr>
                <w:rFonts w:ascii="UD デジタル 教科書体 NP-R" w:eastAsia="UD デジタル 教科書体 NP-R" w:hAnsiTheme="minorEastAsia" w:hint="eastAsia"/>
                <w:sz w:val="28"/>
                <w:szCs w:val="28"/>
              </w:rPr>
              <w:t>氏名</w:t>
            </w:r>
          </w:p>
        </w:tc>
        <w:tc>
          <w:tcPr>
            <w:tcW w:w="6879" w:type="dxa"/>
            <w:vAlign w:val="center"/>
          </w:tcPr>
          <w:p w14:paraId="42B332F6" w14:textId="3183B247" w:rsidR="005369DE" w:rsidRPr="005369DE" w:rsidRDefault="005A1D39" w:rsidP="00B56DBA">
            <w:pPr>
              <w:snapToGrid w:val="0"/>
              <w:spacing w:line="240" w:lineRule="atLeast"/>
              <w:rPr>
                <w:rFonts w:ascii="UD デジタル 教科書体 NP-R" w:eastAsia="UD デジタル 教科書体 NP-R" w:hAnsiTheme="minorEastAsia"/>
                <w:sz w:val="24"/>
                <w:szCs w:val="24"/>
              </w:rPr>
            </w:pPr>
            <w:r>
              <w:rPr>
                <w:rFonts w:ascii="UD デジタル 教科書体 NP-R" w:eastAsia="UD デジタル 教科書体 NP-R" w:hAnsiTheme="minorEastAsia" w:hint="eastAsia"/>
                <w:sz w:val="24"/>
                <w:szCs w:val="24"/>
              </w:rPr>
              <w:t xml:space="preserve">　　　　　　　　　　　　　　　（　会員　・　</w:t>
            </w:r>
            <w:r w:rsidR="00432742">
              <w:rPr>
                <w:rFonts w:ascii="UD デジタル 教科書体 NP-R" w:eastAsia="UD デジタル 教科書体 NP-R" w:hAnsiTheme="minorEastAsia" w:hint="eastAsia"/>
                <w:sz w:val="24"/>
                <w:szCs w:val="24"/>
              </w:rPr>
              <w:t>非会員　）</w:t>
            </w:r>
          </w:p>
        </w:tc>
      </w:tr>
      <w:tr w:rsidR="005369DE" w:rsidRPr="005369DE" w14:paraId="698D27E6" w14:textId="77777777" w:rsidTr="000F04C1">
        <w:trPr>
          <w:trHeight w:val="565"/>
        </w:trPr>
        <w:tc>
          <w:tcPr>
            <w:tcW w:w="1615" w:type="dxa"/>
            <w:vAlign w:val="center"/>
          </w:tcPr>
          <w:p w14:paraId="56B696BE" w14:textId="7D0BA1BC" w:rsidR="005369DE" w:rsidRPr="008656E5" w:rsidRDefault="005369DE" w:rsidP="00B56DBA">
            <w:pPr>
              <w:snapToGrid w:val="0"/>
              <w:spacing w:line="240" w:lineRule="atLeast"/>
              <w:jc w:val="distribute"/>
              <w:rPr>
                <w:rFonts w:ascii="UD デジタル 教科書体 NP-R" w:eastAsia="UD デジタル 教科書体 NP-R" w:hAnsiTheme="minorEastAsia"/>
                <w:sz w:val="28"/>
                <w:szCs w:val="28"/>
              </w:rPr>
            </w:pPr>
            <w:r w:rsidRPr="008656E5">
              <w:rPr>
                <w:rFonts w:ascii="UD デジタル 教科書体 NP-R" w:eastAsia="UD デジタル 教科書体 NP-R" w:hAnsiTheme="minorEastAsia" w:hint="eastAsia"/>
                <w:sz w:val="28"/>
                <w:szCs w:val="28"/>
              </w:rPr>
              <w:t>勤務先</w:t>
            </w:r>
          </w:p>
        </w:tc>
        <w:tc>
          <w:tcPr>
            <w:tcW w:w="6879" w:type="dxa"/>
            <w:vAlign w:val="center"/>
          </w:tcPr>
          <w:p w14:paraId="35C1DECD" w14:textId="22FAF952" w:rsidR="005369DE" w:rsidRPr="005369DE" w:rsidRDefault="005369DE" w:rsidP="00B56DBA">
            <w:pPr>
              <w:snapToGrid w:val="0"/>
              <w:spacing w:line="240" w:lineRule="atLeast"/>
              <w:rPr>
                <w:rFonts w:ascii="UD デジタル 教科書体 NP-R" w:eastAsia="UD デジタル 教科書体 NP-R" w:hAnsiTheme="minorEastAsia"/>
                <w:sz w:val="24"/>
                <w:szCs w:val="24"/>
              </w:rPr>
            </w:pPr>
          </w:p>
        </w:tc>
      </w:tr>
    </w:tbl>
    <w:p w14:paraId="0A2D1266" w14:textId="10FE8DE9" w:rsidR="00E168AE" w:rsidRPr="005369DE" w:rsidRDefault="005369DE" w:rsidP="00B56DBA">
      <w:pPr>
        <w:snapToGrid w:val="0"/>
        <w:spacing w:line="240" w:lineRule="atLeast"/>
        <w:jc w:val="righ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会場参加申込先：FAX　０９７－５４４－１０５１</w:t>
      </w:r>
    </w:p>
    <w:p w14:paraId="79A1A99E" w14:textId="6A8BD1DA" w:rsidR="005369DE" w:rsidRDefault="005369DE" w:rsidP="00B56DBA">
      <w:pPr>
        <w:snapToGrid w:val="0"/>
        <w:spacing w:line="240" w:lineRule="atLeast"/>
        <w:jc w:val="right"/>
        <w:rPr>
          <w:rFonts w:ascii="UD デジタル 教科書体 NP-R" w:eastAsia="UD デジタル 教科書体 NP-R" w:hAnsiTheme="minorEastAsia"/>
          <w:sz w:val="24"/>
          <w:szCs w:val="24"/>
        </w:rPr>
      </w:pPr>
      <w:r w:rsidRPr="005369DE">
        <w:rPr>
          <w:rFonts w:ascii="UD デジタル 教科書体 NP-R" w:eastAsia="UD デジタル 教科書体 NP-R" w:hAnsiTheme="minorEastAsia" w:hint="eastAsia"/>
          <w:sz w:val="24"/>
          <w:szCs w:val="24"/>
        </w:rPr>
        <w:t>締切：令和６年</w:t>
      </w:r>
      <w:r w:rsidR="00BF409F">
        <w:rPr>
          <w:rFonts w:ascii="UD デジタル 教科書体 NP-R" w:eastAsia="UD デジタル 教科書体 NP-R" w:hAnsiTheme="minorEastAsia" w:hint="eastAsia"/>
          <w:sz w:val="24"/>
          <w:szCs w:val="24"/>
        </w:rPr>
        <w:t>5</w:t>
      </w:r>
      <w:r w:rsidRPr="005369DE">
        <w:rPr>
          <w:rFonts w:ascii="UD デジタル 教科書体 NP-R" w:eastAsia="UD デジタル 教科書体 NP-R" w:hAnsiTheme="minorEastAsia" w:hint="eastAsia"/>
          <w:sz w:val="24"/>
          <w:szCs w:val="24"/>
        </w:rPr>
        <w:t>月</w:t>
      </w:r>
      <w:r w:rsidR="00BF409F">
        <w:rPr>
          <w:rFonts w:ascii="UD デジタル 教科書体 NP-R" w:eastAsia="UD デジタル 教科書体 NP-R" w:hAnsiTheme="minorEastAsia" w:hint="eastAsia"/>
          <w:sz w:val="24"/>
          <w:szCs w:val="24"/>
        </w:rPr>
        <w:t>1</w:t>
      </w:r>
      <w:r w:rsidR="000F04C1">
        <w:rPr>
          <w:rFonts w:ascii="UD デジタル 教科書体 NP-R" w:eastAsia="UD デジタル 教科書体 NP-R" w:hAnsiTheme="minorEastAsia" w:hint="eastAsia"/>
          <w:sz w:val="24"/>
          <w:szCs w:val="24"/>
        </w:rPr>
        <w:t>５</w:t>
      </w:r>
      <w:r w:rsidRPr="005369DE">
        <w:rPr>
          <w:rFonts w:ascii="UD デジタル 教科書体 NP-R" w:eastAsia="UD デジタル 教科書体 NP-R" w:hAnsiTheme="minorEastAsia" w:hint="eastAsia"/>
          <w:sz w:val="24"/>
          <w:szCs w:val="24"/>
        </w:rPr>
        <w:t>日(</w:t>
      </w:r>
      <w:r w:rsidR="000F04C1">
        <w:rPr>
          <w:rFonts w:ascii="UD デジタル 教科書体 NP-R" w:eastAsia="UD デジタル 教科書体 NP-R" w:hAnsiTheme="minorEastAsia" w:hint="eastAsia"/>
          <w:sz w:val="24"/>
          <w:szCs w:val="24"/>
        </w:rPr>
        <w:t>水</w:t>
      </w:r>
      <w:r w:rsidRPr="005369DE">
        <w:rPr>
          <w:rFonts w:ascii="UD デジタル 教科書体 NP-R" w:eastAsia="UD デジタル 教科書体 NP-R" w:hAnsiTheme="minorEastAsia" w:hint="eastAsia"/>
          <w:sz w:val="24"/>
          <w:szCs w:val="24"/>
        </w:rPr>
        <w:t>)</w:t>
      </w:r>
    </w:p>
    <w:p w14:paraId="50F9B1FE" w14:textId="693C12DE" w:rsidR="00B56DBA" w:rsidRPr="00B56DBA" w:rsidRDefault="00B56DBA" w:rsidP="00B56DBA">
      <w:pPr>
        <w:snapToGrid w:val="0"/>
        <w:spacing w:line="240" w:lineRule="atLeast"/>
        <w:jc w:val="left"/>
        <w:rPr>
          <w:rFonts w:ascii="UD デジタル 教科書体 NP-R" w:eastAsia="UD デジタル 教科書体 NP-R" w:hAnsiTheme="minorEastAsia"/>
          <w:sz w:val="24"/>
          <w:szCs w:val="24"/>
        </w:rPr>
      </w:pPr>
      <w:r w:rsidRPr="00B56DBA">
        <w:rPr>
          <w:rFonts w:ascii="UD デジタル 教科書体 NP-R" w:eastAsia="UD デジタル 教科書体 NP-R" w:hAnsiTheme="minorEastAsia"/>
          <w:bCs/>
          <w:sz w:val="24"/>
          <w:szCs w:val="24"/>
        </w:rPr>
        <w:t>※</w:t>
      </w:r>
      <w:r w:rsidRPr="00B56DBA">
        <w:rPr>
          <w:rFonts w:ascii="UD デジタル 教科書体 NP-R" w:eastAsia="UD デジタル 教科書体 NP-R" w:hAnsiTheme="minorEastAsia"/>
          <w:bCs/>
          <w:sz w:val="24"/>
          <w:szCs w:val="24"/>
        </w:rPr>
        <w:t>会場参加の方は</w:t>
      </w:r>
      <w:r w:rsidRPr="00B56DBA">
        <w:rPr>
          <w:rFonts w:ascii="UD デジタル 教科書体 NP-R" w:eastAsia="UD デジタル 教科書体 NP-R" w:hAnsiTheme="minorEastAsia" w:hint="eastAsia"/>
          <w:bCs/>
          <w:sz w:val="24"/>
          <w:szCs w:val="24"/>
        </w:rPr>
        <w:t>で</w:t>
      </w:r>
      <w:r w:rsidRPr="00B56DBA">
        <w:rPr>
          <w:rFonts w:ascii="UD デジタル 教科書体 NP-R" w:eastAsia="UD デジタル 教科書体 NP-R" w:hAnsiTheme="minorEastAsia"/>
          <w:bCs/>
          <w:sz w:val="24"/>
          <w:szCs w:val="24"/>
        </w:rPr>
        <w:t>研修単位を</w:t>
      </w:r>
      <w:r w:rsidRPr="00B56DBA">
        <w:rPr>
          <w:rFonts w:ascii="UD デジタル 教科書体 NP-R" w:eastAsia="UD デジタル 教科書体 NP-R" w:hAnsiTheme="minorEastAsia" w:hint="eastAsia"/>
          <w:bCs/>
          <w:sz w:val="24"/>
          <w:szCs w:val="24"/>
        </w:rPr>
        <w:t>希望される方は、PECSに登録したQRコードをご持参ください。</w:t>
      </w:r>
      <w:r w:rsidRPr="00B56DBA">
        <w:rPr>
          <w:rFonts w:ascii="UD デジタル 教科書体 NP-R" w:eastAsia="UD デジタル 教科書体 NP-R" w:hAnsiTheme="minorEastAsia"/>
          <w:bCs/>
          <w:sz w:val="24"/>
          <w:szCs w:val="24"/>
        </w:rPr>
        <w:t xml:space="preserve">　また、会場受講、Web</w:t>
      </w:r>
      <w:r w:rsidRPr="00B56DBA">
        <w:rPr>
          <w:rFonts w:ascii="UD デジタル 教科書体 NP-R" w:eastAsia="UD デジタル 教科書体 NP-R" w:hAnsiTheme="minorEastAsia" w:hint="eastAsia"/>
          <w:bCs/>
          <w:sz w:val="24"/>
          <w:szCs w:val="24"/>
        </w:rPr>
        <w:t>受講での遅刻、途中退出は単位が付与されない場合がございますので、ご了承ください。</w:t>
      </w:r>
    </w:p>
    <w:sectPr w:rsidR="00B56DBA" w:rsidRPr="00B56DBA" w:rsidSect="0064709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3B3" w14:textId="77777777" w:rsidR="0064709F" w:rsidRDefault="0064709F" w:rsidP="00EF05BA">
      <w:r>
        <w:separator/>
      </w:r>
    </w:p>
  </w:endnote>
  <w:endnote w:type="continuationSeparator" w:id="0">
    <w:p w14:paraId="20554C08" w14:textId="77777777" w:rsidR="0064709F" w:rsidRDefault="0064709F" w:rsidP="00EF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C3C0" w14:textId="77777777" w:rsidR="0064709F" w:rsidRDefault="0064709F" w:rsidP="00EF05BA">
      <w:r>
        <w:separator/>
      </w:r>
    </w:p>
  </w:footnote>
  <w:footnote w:type="continuationSeparator" w:id="0">
    <w:p w14:paraId="4839A57A" w14:textId="77777777" w:rsidR="0064709F" w:rsidRDefault="0064709F" w:rsidP="00EF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41A"/>
    <w:multiLevelType w:val="hybridMultilevel"/>
    <w:tmpl w:val="AD041CA4"/>
    <w:lvl w:ilvl="0" w:tplc="ED2C4266">
      <w:numFmt w:val="bullet"/>
      <w:lvlText w:val=""/>
      <w:lvlJc w:val="left"/>
      <w:pPr>
        <w:ind w:left="570" w:hanging="360"/>
      </w:pPr>
      <w:rPr>
        <w:rFonts w:ascii="Wingdings" w:eastAsia="UD デジタル 教科書体 NP-R" w:hAnsi="Wingdings" w:cstheme="minorBidi"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6436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AE"/>
    <w:rsid w:val="000B5088"/>
    <w:rsid w:val="000F04C1"/>
    <w:rsid w:val="001B0327"/>
    <w:rsid w:val="002A2A70"/>
    <w:rsid w:val="002B36C0"/>
    <w:rsid w:val="00310DAF"/>
    <w:rsid w:val="00432742"/>
    <w:rsid w:val="004338CA"/>
    <w:rsid w:val="004E13A0"/>
    <w:rsid w:val="005369DE"/>
    <w:rsid w:val="005A1D39"/>
    <w:rsid w:val="005F2DD2"/>
    <w:rsid w:val="00641A1F"/>
    <w:rsid w:val="0064709F"/>
    <w:rsid w:val="006805DF"/>
    <w:rsid w:val="006F3EAC"/>
    <w:rsid w:val="00763D0E"/>
    <w:rsid w:val="007A0A95"/>
    <w:rsid w:val="008601BB"/>
    <w:rsid w:val="008656E5"/>
    <w:rsid w:val="00886B08"/>
    <w:rsid w:val="00966E47"/>
    <w:rsid w:val="00A609C0"/>
    <w:rsid w:val="00AB4F72"/>
    <w:rsid w:val="00B56DBA"/>
    <w:rsid w:val="00BF409F"/>
    <w:rsid w:val="00C41311"/>
    <w:rsid w:val="00C77332"/>
    <w:rsid w:val="00C97BCC"/>
    <w:rsid w:val="00D26612"/>
    <w:rsid w:val="00DE7ABE"/>
    <w:rsid w:val="00E10C31"/>
    <w:rsid w:val="00E168AE"/>
    <w:rsid w:val="00E43A28"/>
    <w:rsid w:val="00E92D57"/>
    <w:rsid w:val="00EA28B8"/>
    <w:rsid w:val="00EF05BA"/>
    <w:rsid w:val="00F12A51"/>
    <w:rsid w:val="00F13751"/>
    <w:rsid w:val="00FC4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1423B"/>
  <w15:chartTrackingRefBased/>
  <w15:docId w15:val="{6F88BFEC-279E-499C-BFB3-2C8EEA0F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63D0E"/>
  </w:style>
  <w:style w:type="character" w:customStyle="1" w:styleId="a4">
    <w:name w:val="挨拶文 (文字)"/>
    <w:basedOn w:val="a0"/>
    <w:link w:val="a3"/>
    <w:uiPriority w:val="99"/>
    <w:rsid w:val="00763D0E"/>
  </w:style>
  <w:style w:type="paragraph" w:styleId="a5">
    <w:name w:val="Closing"/>
    <w:basedOn w:val="a"/>
    <w:link w:val="a6"/>
    <w:uiPriority w:val="99"/>
    <w:unhideWhenUsed/>
    <w:rsid w:val="00763D0E"/>
    <w:pPr>
      <w:jc w:val="right"/>
    </w:pPr>
  </w:style>
  <w:style w:type="character" w:customStyle="1" w:styleId="a6">
    <w:name w:val="結語 (文字)"/>
    <w:basedOn w:val="a0"/>
    <w:link w:val="a5"/>
    <w:uiPriority w:val="99"/>
    <w:rsid w:val="00763D0E"/>
  </w:style>
  <w:style w:type="table" w:styleId="a7">
    <w:name w:val="Table Grid"/>
    <w:basedOn w:val="a1"/>
    <w:uiPriority w:val="39"/>
    <w:rsid w:val="0053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05BA"/>
    <w:pPr>
      <w:tabs>
        <w:tab w:val="center" w:pos="4252"/>
        <w:tab w:val="right" w:pos="8504"/>
      </w:tabs>
      <w:snapToGrid w:val="0"/>
    </w:pPr>
  </w:style>
  <w:style w:type="character" w:customStyle="1" w:styleId="a9">
    <w:name w:val="ヘッダー (文字)"/>
    <w:basedOn w:val="a0"/>
    <w:link w:val="a8"/>
    <w:uiPriority w:val="99"/>
    <w:rsid w:val="00EF05BA"/>
  </w:style>
  <w:style w:type="paragraph" w:styleId="aa">
    <w:name w:val="footer"/>
    <w:basedOn w:val="a"/>
    <w:link w:val="ab"/>
    <w:uiPriority w:val="99"/>
    <w:unhideWhenUsed/>
    <w:rsid w:val="00EF05BA"/>
    <w:pPr>
      <w:tabs>
        <w:tab w:val="center" w:pos="4252"/>
        <w:tab w:val="right" w:pos="8504"/>
      </w:tabs>
      <w:snapToGrid w:val="0"/>
    </w:pPr>
  </w:style>
  <w:style w:type="character" w:customStyle="1" w:styleId="ab">
    <w:name w:val="フッター (文字)"/>
    <w:basedOn w:val="a0"/>
    <w:link w:val="aa"/>
    <w:uiPriority w:val="99"/>
    <w:rsid w:val="00EF05BA"/>
  </w:style>
  <w:style w:type="paragraph" w:styleId="ac">
    <w:name w:val="List Paragraph"/>
    <w:basedOn w:val="a"/>
    <w:uiPriority w:val="34"/>
    <w:qFormat/>
    <w:rsid w:val="00FC4611"/>
    <w:pPr>
      <w:ind w:leftChars="400" w:left="840"/>
    </w:pPr>
  </w:style>
  <w:style w:type="character" w:styleId="ad">
    <w:name w:val="Hyperlink"/>
    <w:basedOn w:val="a0"/>
    <w:uiPriority w:val="99"/>
    <w:unhideWhenUsed/>
    <w:rsid w:val="00310DAF"/>
    <w:rPr>
      <w:color w:val="0563C1" w:themeColor="hyperlink"/>
      <w:u w:val="single"/>
    </w:rPr>
  </w:style>
  <w:style w:type="character" w:styleId="ae">
    <w:name w:val="Unresolved Mention"/>
    <w:basedOn w:val="a0"/>
    <w:uiPriority w:val="99"/>
    <w:semiHidden/>
    <w:unhideWhenUsed/>
    <w:rsid w:val="00310DAF"/>
    <w:rPr>
      <w:color w:val="605E5C"/>
      <w:shd w:val="clear" w:color="auto" w:fill="E1DFDD"/>
    </w:rPr>
  </w:style>
  <w:style w:type="character" w:styleId="af">
    <w:name w:val="FollowedHyperlink"/>
    <w:basedOn w:val="a0"/>
    <w:uiPriority w:val="99"/>
    <w:semiHidden/>
    <w:unhideWhenUsed/>
    <w:rsid w:val="00B56DBA"/>
    <w:rPr>
      <w:color w:val="954F72" w:themeColor="followedHyperlink"/>
      <w:u w:val="single"/>
    </w:rPr>
  </w:style>
  <w:style w:type="paragraph" w:styleId="Web">
    <w:name w:val="Normal (Web)"/>
    <w:basedOn w:val="a"/>
    <w:uiPriority w:val="99"/>
    <w:unhideWhenUsed/>
    <w:rsid w:val="00EA28B8"/>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IqcRSk_qSbSj9WQlUL8t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t-tada</dc:creator>
  <cp:keywords/>
  <dc:description/>
  <cp:lastModifiedBy>yakuzai6</cp:lastModifiedBy>
  <cp:revision>5</cp:revision>
  <cp:lastPrinted>2024-04-02T01:07:00Z</cp:lastPrinted>
  <dcterms:created xsi:type="dcterms:W3CDTF">2024-04-02T02:55:00Z</dcterms:created>
  <dcterms:modified xsi:type="dcterms:W3CDTF">2024-04-10T04:56:00Z</dcterms:modified>
</cp:coreProperties>
</file>